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48" w:rsidRPr="00411F06" w:rsidRDefault="003B434F" w:rsidP="00507B5D">
      <w:pPr>
        <w:pStyle w:val="a3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07B5D">
        <w:rPr>
          <w:rFonts w:ascii="Times New Roman" w:hAnsi="Times New Roman" w:cs="Times New Roman"/>
          <w:sz w:val="24"/>
          <w:szCs w:val="24"/>
        </w:rPr>
        <w:t>Утверждено</w:t>
      </w:r>
      <w:r w:rsidR="004B3B48" w:rsidRPr="00411F06">
        <w:rPr>
          <w:rFonts w:ascii="Times New Roman" w:hAnsi="Times New Roman" w:cs="Times New Roman"/>
          <w:sz w:val="24"/>
          <w:szCs w:val="24"/>
        </w:rPr>
        <w:t xml:space="preserve">      </w:t>
      </w:r>
      <w:r w:rsidR="00C33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07B5D">
        <w:rPr>
          <w:rFonts w:ascii="Times New Roman" w:hAnsi="Times New Roman" w:cs="Times New Roman"/>
          <w:sz w:val="24"/>
          <w:szCs w:val="24"/>
        </w:rPr>
        <w:t xml:space="preserve">   Директор МКОУ</w:t>
      </w:r>
    </w:p>
    <w:p w:rsidR="004B3B48" w:rsidRPr="00411F06" w:rsidRDefault="004B3B48" w:rsidP="00507B5D">
      <w:pPr>
        <w:pStyle w:val="a3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F06">
        <w:rPr>
          <w:rFonts w:ascii="Times New Roman" w:hAnsi="Times New Roman" w:cs="Times New Roman"/>
          <w:sz w:val="24"/>
          <w:szCs w:val="24"/>
        </w:rPr>
        <w:t xml:space="preserve"> «В-</w:t>
      </w:r>
      <w:proofErr w:type="spellStart"/>
      <w:r w:rsidRPr="00411F06">
        <w:rPr>
          <w:rFonts w:ascii="Times New Roman" w:hAnsi="Times New Roman" w:cs="Times New Roman"/>
          <w:sz w:val="24"/>
          <w:szCs w:val="24"/>
        </w:rPr>
        <w:t>Казанищенская</w:t>
      </w:r>
      <w:proofErr w:type="spellEnd"/>
      <w:r w:rsidRPr="00411F06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4B3B48" w:rsidRPr="00411F06" w:rsidRDefault="004B3B48" w:rsidP="00507B5D">
      <w:pPr>
        <w:pStyle w:val="a3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F06">
        <w:rPr>
          <w:rFonts w:ascii="Times New Roman" w:hAnsi="Times New Roman" w:cs="Times New Roman"/>
          <w:sz w:val="24"/>
          <w:szCs w:val="24"/>
        </w:rPr>
        <w:t>_</w:t>
      </w:r>
      <w:r w:rsidR="00507B5D">
        <w:rPr>
          <w:rFonts w:ascii="Times New Roman" w:hAnsi="Times New Roman" w:cs="Times New Roman"/>
          <w:sz w:val="24"/>
          <w:szCs w:val="24"/>
        </w:rPr>
        <w:t>__</w:t>
      </w:r>
      <w:r w:rsidRPr="00411F06">
        <w:rPr>
          <w:rFonts w:ascii="Times New Roman" w:hAnsi="Times New Roman" w:cs="Times New Roman"/>
          <w:sz w:val="24"/>
          <w:szCs w:val="24"/>
        </w:rPr>
        <w:t>___________ /</w:t>
      </w:r>
      <w:proofErr w:type="spellStart"/>
      <w:r w:rsidRPr="00411F06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411F06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4B3B48" w:rsidRPr="00411F06" w:rsidRDefault="00C332B4" w:rsidP="00507B5D">
      <w:pPr>
        <w:pStyle w:val="a3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B3B48" w:rsidRPr="00411F06">
        <w:rPr>
          <w:rFonts w:ascii="Times New Roman" w:hAnsi="Times New Roman" w:cs="Times New Roman"/>
          <w:sz w:val="24"/>
          <w:szCs w:val="24"/>
        </w:rPr>
        <w:t xml:space="preserve"> Приказ № ___ от «___</w:t>
      </w:r>
      <w:r w:rsidR="00DD3C0A">
        <w:rPr>
          <w:rFonts w:ascii="Times New Roman" w:hAnsi="Times New Roman" w:cs="Times New Roman"/>
          <w:sz w:val="24"/>
          <w:szCs w:val="24"/>
        </w:rPr>
        <w:t>» ____ 2018</w:t>
      </w:r>
      <w:r w:rsidR="004B3B48" w:rsidRPr="00411F06">
        <w:rPr>
          <w:rFonts w:ascii="Times New Roman" w:hAnsi="Times New Roman" w:cs="Times New Roman"/>
          <w:sz w:val="24"/>
          <w:szCs w:val="24"/>
        </w:rPr>
        <w:t>г.</w:t>
      </w:r>
    </w:p>
    <w:p w:rsidR="00411F06" w:rsidRDefault="00411F06" w:rsidP="00507B5D">
      <w:pPr>
        <w:pStyle w:val="a3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D" w:rsidRPr="00411F06" w:rsidRDefault="00507B5D" w:rsidP="00C332B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07B5D" w:rsidRDefault="00507B5D" w:rsidP="00507B5D">
      <w:pPr>
        <w:ind w:firstLine="709"/>
        <w:jc w:val="both"/>
        <w:rPr>
          <w:rFonts w:eastAsia="Times New Roman"/>
          <w:b/>
          <w:color w:val="000000"/>
          <w:shd w:val="clear" w:color="auto" w:fill="FFFFFF"/>
          <w:lang w:eastAsia="ar-SA"/>
        </w:rPr>
      </w:pPr>
    </w:p>
    <w:p w:rsidR="00507B5D" w:rsidRDefault="00507B5D" w:rsidP="00507B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507B5D" w:rsidRDefault="00507B5D" w:rsidP="00507B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</w:p>
    <w:p w:rsidR="00507B5D" w:rsidRDefault="00507B5D" w:rsidP="00507B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«В-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Казанищенская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 №1»</w:t>
      </w:r>
    </w:p>
    <w:p w:rsidR="00507B5D" w:rsidRDefault="00507B5D" w:rsidP="00507B5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коррупция: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законность;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507B5D" w:rsidRPr="00DD3C0A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0"/>
          <w:szCs w:val="28"/>
        </w:rPr>
      </w:pP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проведение мониторинга всех локальных актов, издаваемых администрацией  школы на предмет соответствия действующему законодательству;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школы  и родителям, законным представителям обучающихся, воспитанников  законодательства в сфере противодействия коррупции.</w:t>
      </w:r>
    </w:p>
    <w:p w:rsidR="00507B5D" w:rsidRPr="00DD3C0A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0"/>
          <w:szCs w:val="28"/>
        </w:rPr>
      </w:pP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</w:t>
      </w:r>
      <w:r>
        <w:rPr>
          <w:color w:val="000000"/>
          <w:sz w:val="28"/>
          <w:szCs w:val="28"/>
        </w:rPr>
        <w:lastRenderedPageBreak/>
        <w:t>обучающихся, воспитанников негативного отношения к коррупционному поведению;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создание </w:t>
      </w:r>
      <w:proofErr w:type="gramStart"/>
      <w:r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>
        <w:rPr>
          <w:color w:val="000000"/>
          <w:sz w:val="28"/>
          <w:szCs w:val="28"/>
        </w:rPr>
        <w:t xml:space="preserve"> и самоуправления;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обеспечение доступа работников  школы 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работников  школы</w:t>
      </w:r>
      <w:proofErr w:type="gramStart"/>
      <w:r>
        <w:rPr>
          <w:color w:val="000000"/>
          <w:sz w:val="28"/>
          <w:szCs w:val="28"/>
        </w:rPr>
        <w:t xml:space="preserve">  ,</w:t>
      </w:r>
      <w:proofErr w:type="gramEnd"/>
      <w:r>
        <w:rPr>
          <w:color w:val="000000"/>
          <w:sz w:val="28"/>
          <w:szCs w:val="28"/>
        </w:rPr>
        <w:t xml:space="preserve"> которые должны быть отражены в должностных инструкциях.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уведомление в письменной форме работниками МКОУ </w:t>
      </w:r>
      <w:r>
        <w:rPr>
          <w:color w:val="000000"/>
          <w:sz w:val="28"/>
          <w:szCs w:val="28"/>
        </w:rPr>
        <w:t>«</w:t>
      </w:r>
      <w:bookmarkStart w:id="0" w:name="_GoBack"/>
      <w:bookmarkEnd w:id="0"/>
      <w:r>
        <w:rPr>
          <w:color w:val="000000"/>
          <w:sz w:val="28"/>
          <w:szCs w:val="28"/>
        </w:rPr>
        <w:t>В-</w:t>
      </w:r>
      <w:proofErr w:type="spellStart"/>
      <w:r>
        <w:rPr>
          <w:color w:val="000000"/>
          <w:sz w:val="28"/>
          <w:szCs w:val="28"/>
        </w:rPr>
        <w:t>Казанищенская</w:t>
      </w:r>
      <w:proofErr w:type="spellEnd"/>
      <w:r>
        <w:rPr>
          <w:color w:val="000000"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>,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507B5D" w:rsidRPr="00DD3C0A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18"/>
          <w:szCs w:val="28"/>
        </w:rPr>
      </w:pP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учебной работе;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4.5. Полномочия членов Рабочей группы по противодействию коррупции: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директора  школы о результатах работы Рабочей группы;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их выполнением;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4.5.2. Секретарь Рабочей группы: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протокол заседания Рабочей группы.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>
        <w:rPr>
          <w:color w:val="000000"/>
          <w:sz w:val="28"/>
          <w:szCs w:val="28"/>
        </w:rPr>
        <w:t>открытыми</w:t>
      </w:r>
      <w:proofErr w:type="gramEnd"/>
      <w:r>
        <w:rPr>
          <w:color w:val="000000"/>
          <w:sz w:val="28"/>
          <w:szCs w:val="28"/>
        </w:rPr>
        <w:t xml:space="preserve"> так и закрытыми.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 школы или представители общественности.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вырабатывает механизмы защиты от проникновения коррупции в школы;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осуществляет антикоррупционную пропаганду и воспитание всех участников образовательного процесса;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анализ обращений работников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проверки локальных актов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>,  на соответствие действующему законодательству; проверяет выполнение работниками своих должностных обязанностей;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</w:t>
      </w:r>
      <w:r w:rsidR="00DD3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№1»;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выявляет причины коррупции, разрабатывает и направляет директору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о результатах работы директора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>».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4.12. Заместитель директора  по учебной работе: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направляют в рабочую комиссию по противодействию коррупции свои предложения по улучшению антикоррупционной деятельности МКОУ «</w:t>
      </w:r>
      <w:r w:rsidR="00DD3C0A">
        <w:rPr>
          <w:color w:val="000000"/>
          <w:sz w:val="28"/>
          <w:szCs w:val="28"/>
        </w:rPr>
        <w:t>В-</w:t>
      </w:r>
      <w:proofErr w:type="spellStart"/>
      <w:r w:rsidR="00DD3C0A">
        <w:rPr>
          <w:color w:val="000000"/>
          <w:sz w:val="28"/>
          <w:szCs w:val="28"/>
        </w:rPr>
        <w:t>Казанищенская</w:t>
      </w:r>
      <w:proofErr w:type="spellEnd"/>
      <w:r w:rsidR="00DD3C0A">
        <w:rPr>
          <w:color w:val="000000"/>
          <w:sz w:val="28"/>
          <w:szCs w:val="28"/>
        </w:rPr>
        <w:t xml:space="preserve"> СОШ №1</w:t>
      </w:r>
      <w:r>
        <w:rPr>
          <w:color w:val="000000"/>
          <w:sz w:val="28"/>
          <w:szCs w:val="28"/>
        </w:rPr>
        <w:t>»;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 xml:space="preserve">- подготавливает   документы  и материалы  </w:t>
      </w:r>
      <w:proofErr w:type="gramStart"/>
      <w:r w:rsidRPr="004971F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71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971FE">
        <w:rPr>
          <w:rFonts w:ascii="Times New Roman" w:hAnsi="Times New Roman" w:cs="Times New Roman"/>
          <w:sz w:val="28"/>
          <w:szCs w:val="28"/>
        </w:rPr>
        <w:t>привлечение</w:t>
      </w:r>
      <w:proofErr w:type="gramEnd"/>
      <w:r w:rsidRPr="004971FE">
        <w:rPr>
          <w:rFonts w:ascii="Times New Roman" w:hAnsi="Times New Roman" w:cs="Times New Roman"/>
          <w:sz w:val="28"/>
          <w:szCs w:val="28"/>
        </w:rPr>
        <w:t xml:space="preserve"> работников  к дисциплинарной  и материальной ответственности;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взаимодействует  с правоохранительными  органами;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 антикоррупционной деятельности  школы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507B5D" w:rsidRPr="00DD3C0A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D3C0A">
        <w:rPr>
          <w:rFonts w:ascii="Times New Roman" w:hAnsi="Times New Roman" w:cs="Times New Roman"/>
          <w:sz w:val="28"/>
          <w:szCs w:val="28"/>
        </w:rPr>
        <w:t xml:space="preserve">- осуществляет антикоррупционную пропаганду и воспитание </w:t>
      </w:r>
      <w:proofErr w:type="gramStart"/>
      <w:r w:rsidRPr="00DD3C0A">
        <w:rPr>
          <w:rFonts w:ascii="Times New Roman" w:hAnsi="Times New Roman" w:cs="Times New Roman"/>
          <w:sz w:val="28"/>
          <w:szCs w:val="28"/>
        </w:rPr>
        <w:t>об</w:t>
      </w:r>
      <w:r w:rsidR="004971FE" w:rsidRPr="00DD3C0A">
        <w:rPr>
          <w:rFonts w:ascii="Times New Roman" w:hAnsi="Times New Roman" w:cs="Times New Roman"/>
          <w:sz w:val="28"/>
          <w:szCs w:val="28"/>
        </w:rPr>
        <w:t>учающихся</w:t>
      </w:r>
      <w:proofErr w:type="gramEnd"/>
      <w:r w:rsidR="004971FE" w:rsidRPr="00DD3C0A">
        <w:rPr>
          <w:rFonts w:ascii="Times New Roman" w:hAnsi="Times New Roman" w:cs="Times New Roman"/>
          <w:sz w:val="28"/>
          <w:szCs w:val="28"/>
        </w:rPr>
        <w:t xml:space="preserve"> </w:t>
      </w:r>
      <w:r w:rsidRPr="00DD3C0A">
        <w:rPr>
          <w:rFonts w:ascii="Times New Roman" w:hAnsi="Times New Roman" w:cs="Times New Roman"/>
          <w:sz w:val="28"/>
          <w:szCs w:val="28"/>
        </w:rPr>
        <w:t>МКОУ «</w:t>
      </w:r>
      <w:r w:rsidR="004971FE" w:rsidRPr="00DD3C0A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="004971FE" w:rsidRPr="00DD3C0A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="004971FE" w:rsidRPr="00DD3C0A"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 xml:space="preserve">- подготавливает   документы  и материалы  </w:t>
      </w:r>
      <w:proofErr w:type="spellStart"/>
      <w:r w:rsidRPr="004971FE">
        <w:rPr>
          <w:rFonts w:ascii="Times New Roman" w:hAnsi="Times New Roman" w:cs="Times New Roman"/>
          <w:sz w:val="28"/>
          <w:szCs w:val="28"/>
        </w:rPr>
        <w:t>дляпривлечение</w:t>
      </w:r>
      <w:proofErr w:type="spellEnd"/>
      <w:r w:rsidRPr="004971FE">
        <w:rPr>
          <w:rFonts w:ascii="Times New Roman" w:hAnsi="Times New Roman" w:cs="Times New Roman"/>
          <w:sz w:val="28"/>
          <w:szCs w:val="28"/>
        </w:rPr>
        <w:t xml:space="preserve"> работников  к дисциплинарной  и материальной ответственности;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>- взаимодействует  с правоохранительными  органами;</w:t>
      </w:r>
    </w:p>
    <w:p w:rsidR="00507B5D" w:rsidRPr="004971FE" w:rsidRDefault="00507B5D" w:rsidP="00DD3C0A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971FE">
        <w:rPr>
          <w:rFonts w:ascii="Times New Roman" w:hAnsi="Times New Roman" w:cs="Times New Roman"/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507B5D" w:rsidRPr="00DD3C0A" w:rsidRDefault="00507B5D" w:rsidP="00DD3C0A">
      <w:pPr>
        <w:spacing w:line="288" w:lineRule="auto"/>
        <w:jc w:val="both"/>
        <w:rPr>
          <w:sz w:val="10"/>
          <w:szCs w:val="28"/>
        </w:rPr>
      </w:pP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</w:t>
      </w:r>
      <w:r>
        <w:rPr>
          <w:color w:val="000000"/>
          <w:sz w:val="28"/>
          <w:szCs w:val="28"/>
        </w:rPr>
        <w:lastRenderedPageBreak/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07B5D" w:rsidRDefault="00507B5D" w:rsidP="00DD3C0A">
      <w:pPr>
        <w:pStyle w:val="a5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07B5D" w:rsidRDefault="00507B5D" w:rsidP="00DD3C0A">
      <w:pPr>
        <w:spacing w:line="288" w:lineRule="auto"/>
        <w:jc w:val="both"/>
        <w:rPr>
          <w:sz w:val="28"/>
          <w:szCs w:val="28"/>
        </w:rPr>
      </w:pPr>
    </w:p>
    <w:p w:rsidR="00411F06" w:rsidRPr="00411F06" w:rsidRDefault="00411F06" w:rsidP="00DD3C0A">
      <w:pPr>
        <w:pStyle w:val="a3"/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411F06" w:rsidRPr="0041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4FCF"/>
    <w:multiLevelType w:val="multilevel"/>
    <w:tmpl w:val="607C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48"/>
    <w:rsid w:val="003B434F"/>
    <w:rsid w:val="00411F06"/>
    <w:rsid w:val="004971FE"/>
    <w:rsid w:val="004B3B48"/>
    <w:rsid w:val="00507B5D"/>
    <w:rsid w:val="00C332B4"/>
    <w:rsid w:val="00DD3C0A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F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34F"/>
    <w:pPr>
      <w:ind w:left="720"/>
      <w:contextualSpacing/>
    </w:pPr>
  </w:style>
  <w:style w:type="paragraph" w:styleId="a5">
    <w:name w:val="Normal (Web)"/>
    <w:basedOn w:val="a"/>
    <w:semiHidden/>
    <w:unhideWhenUsed/>
    <w:rsid w:val="0050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B5D"/>
  </w:style>
  <w:style w:type="paragraph" w:styleId="a6">
    <w:name w:val="Balloon Text"/>
    <w:basedOn w:val="a"/>
    <w:link w:val="a7"/>
    <w:uiPriority w:val="99"/>
    <w:semiHidden/>
    <w:unhideWhenUsed/>
    <w:rsid w:val="00DD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F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34F"/>
    <w:pPr>
      <w:ind w:left="720"/>
      <w:contextualSpacing/>
    </w:pPr>
  </w:style>
  <w:style w:type="paragraph" w:styleId="a5">
    <w:name w:val="Normal (Web)"/>
    <w:basedOn w:val="a"/>
    <w:semiHidden/>
    <w:unhideWhenUsed/>
    <w:rsid w:val="0050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B5D"/>
  </w:style>
  <w:style w:type="paragraph" w:styleId="a6">
    <w:name w:val="Balloon Text"/>
    <w:basedOn w:val="a"/>
    <w:link w:val="a7"/>
    <w:uiPriority w:val="99"/>
    <w:semiHidden/>
    <w:unhideWhenUsed/>
    <w:rsid w:val="00DD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2019-02-25T07:40:00Z</cp:lastPrinted>
  <dcterms:created xsi:type="dcterms:W3CDTF">2019-02-25T06:12:00Z</dcterms:created>
  <dcterms:modified xsi:type="dcterms:W3CDTF">2019-02-25T07:41:00Z</dcterms:modified>
</cp:coreProperties>
</file>