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29" w:rsidRPr="000C0956" w:rsidRDefault="00161129" w:rsidP="00161129">
      <w:pPr>
        <w:pStyle w:val="40"/>
        <w:shd w:val="clear" w:color="auto" w:fill="auto"/>
        <w:spacing w:before="0" w:after="0" w:line="276" w:lineRule="auto"/>
        <w:ind w:left="20"/>
        <w:rPr>
          <w:color w:val="000000"/>
          <w:sz w:val="26"/>
          <w:szCs w:val="26"/>
        </w:rPr>
      </w:pPr>
    </w:p>
    <w:p w:rsidR="00AD1CA3" w:rsidRPr="00813FE6" w:rsidRDefault="00AD1CA3" w:rsidP="00AD1CA3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3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</w:t>
      </w:r>
    </w:p>
    <w:p w:rsidR="00AD1CA3" w:rsidRPr="00813FE6" w:rsidRDefault="00AD1CA3" w:rsidP="00AD1CA3">
      <w:pPr>
        <w:widowControl w:val="0"/>
        <w:tabs>
          <w:tab w:val="right" w:pos="4977"/>
          <w:tab w:val="right" w:pos="5760"/>
          <w:tab w:val="right" w:pos="6066"/>
          <w:tab w:val="right" w:pos="6916"/>
          <w:tab w:val="right" w:pos="8258"/>
          <w:tab w:val="right" w:pos="9077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обследования объекта</w:t>
      </w:r>
    </w:p>
    <w:p w:rsidR="00161129" w:rsidRPr="00813FE6" w:rsidRDefault="00161129" w:rsidP="00161129">
      <w:pPr>
        <w:pStyle w:val="40"/>
        <w:shd w:val="clear" w:color="auto" w:fill="auto"/>
        <w:spacing w:before="0" w:after="0" w:line="276" w:lineRule="auto"/>
        <w:ind w:left="20"/>
        <w:rPr>
          <w:color w:val="000000"/>
          <w:sz w:val="28"/>
          <w:szCs w:val="28"/>
        </w:rPr>
      </w:pPr>
    </w:p>
    <w:p w:rsidR="00161129" w:rsidRPr="00813FE6" w:rsidRDefault="00161129" w:rsidP="00161129">
      <w:pPr>
        <w:pStyle w:val="20"/>
        <w:shd w:val="clear" w:color="auto" w:fill="auto"/>
        <w:tabs>
          <w:tab w:val="right" w:pos="4977"/>
          <w:tab w:val="right" w:pos="5760"/>
          <w:tab w:val="right" w:pos="6066"/>
          <w:tab w:val="right" w:pos="6916"/>
          <w:tab w:val="right" w:pos="8258"/>
          <w:tab w:val="right" w:pos="9077"/>
        </w:tabs>
        <w:spacing w:line="240" w:lineRule="auto"/>
        <w:ind w:right="40"/>
        <w:jc w:val="both"/>
        <w:rPr>
          <w:rStyle w:val="2125pt0pt"/>
          <w:sz w:val="28"/>
          <w:szCs w:val="28"/>
        </w:rPr>
      </w:pPr>
    </w:p>
    <w:p w:rsidR="00161129" w:rsidRPr="00813FE6" w:rsidRDefault="00AD1CA3" w:rsidP="00161129">
      <w:pPr>
        <w:pStyle w:val="20"/>
        <w:shd w:val="clear" w:color="auto" w:fill="auto"/>
        <w:tabs>
          <w:tab w:val="right" w:pos="4977"/>
          <w:tab w:val="right" w:pos="5760"/>
          <w:tab w:val="right" w:pos="6066"/>
          <w:tab w:val="right" w:pos="6916"/>
          <w:tab w:val="right" w:pos="8258"/>
          <w:tab w:val="right" w:pos="9077"/>
        </w:tabs>
        <w:spacing w:line="240" w:lineRule="auto"/>
        <w:ind w:right="40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___ марта 2020 г.                                             </w:t>
      </w:r>
      <w:r w:rsidR="00161129" w:rsidRPr="00813FE6">
        <w:rPr>
          <w:color w:val="000000"/>
          <w:sz w:val="28"/>
          <w:szCs w:val="28"/>
        </w:rPr>
        <w:t>РД, Буйнакский район</w:t>
      </w:r>
      <w:r w:rsidRPr="00813FE6">
        <w:rPr>
          <w:color w:val="000000"/>
          <w:sz w:val="28"/>
          <w:szCs w:val="28"/>
        </w:rPr>
        <w:t>,</w:t>
      </w:r>
      <w:r w:rsidR="00E80EAB" w:rsidRPr="00813FE6">
        <w:rPr>
          <w:color w:val="000000"/>
          <w:sz w:val="28"/>
          <w:szCs w:val="28"/>
        </w:rPr>
        <w:t xml:space="preserve"> </w:t>
      </w:r>
      <w:r w:rsidR="00161129" w:rsidRPr="00813FE6">
        <w:rPr>
          <w:color w:val="000000"/>
          <w:sz w:val="28"/>
          <w:szCs w:val="28"/>
        </w:rPr>
        <w:t xml:space="preserve">с. </w:t>
      </w:r>
      <w:r w:rsidR="00E80EAB" w:rsidRPr="00813FE6">
        <w:rPr>
          <w:color w:val="000000"/>
          <w:sz w:val="28"/>
          <w:szCs w:val="28"/>
        </w:rPr>
        <w:t xml:space="preserve"> </w:t>
      </w:r>
      <w:r w:rsidR="00161129" w:rsidRPr="00813FE6">
        <w:rPr>
          <w:color w:val="000000"/>
          <w:sz w:val="28"/>
          <w:szCs w:val="28"/>
        </w:rPr>
        <w:t>В-</w:t>
      </w:r>
      <w:proofErr w:type="spellStart"/>
      <w:r w:rsidR="00161129" w:rsidRPr="00813FE6">
        <w:rPr>
          <w:color w:val="000000"/>
          <w:sz w:val="28"/>
          <w:szCs w:val="28"/>
        </w:rPr>
        <w:t>Казанище</w:t>
      </w:r>
      <w:proofErr w:type="spellEnd"/>
      <w:r w:rsidR="00161129" w:rsidRPr="00813FE6">
        <w:rPr>
          <w:color w:val="000000"/>
          <w:sz w:val="28"/>
          <w:szCs w:val="28"/>
        </w:rPr>
        <w:tab/>
      </w:r>
    </w:p>
    <w:p w:rsidR="00161129" w:rsidRPr="00813FE6" w:rsidRDefault="00161129" w:rsidP="00161129">
      <w:pPr>
        <w:pStyle w:val="20"/>
        <w:shd w:val="clear" w:color="auto" w:fill="auto"/>
        <w:tabs>
          <w:tab w:val="right" w:pos="4977"/>
          <w:tab w:val="right" w:pos="5760"/>
          <w:tab w:val="right" w:pos="6066"/>
          <w:tab w:val="right" w:pos="6916"/>
          <w:tab w:val="right" w:pos="8258"/>
          <w:tab w:val="right" w:pos="9077"/>
        </w:tabs>
        <w:spacing w:line="240" w:lineRule="auto"/>
        <w:ind w:right="40"/>
        <w:rPr>
          <w:sz w:val="28"/>
          <w:szCs w:val="28"/>
        </w:rPr>
      </w:pPr>
    </w:p>
    <w:p w:rsidR="00AD1CA3" w:rsidRPr="00813FE6" w:rsidRDefault="00AD1CA3" w:rsidP="00BE16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13FE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Комиссия в составе</w:t>
      </w:r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:   </w:t>
      </w:r>
      <w:proofErr w:type="gramStart"/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Ст. оперуполномоченного отдела г. Буйнакске УФСБ России по РД </w:t>
      </w:r>
      <w:proofErr w:type="spellStart"/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Асельдерова</w:t>
      </w:r>
      <w:proofErr w:type="spellEnd"/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Р.С.,</w:t>
      </w:r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Ст. инспектора ГОООПОО  МОВО по   г. Буйнакску  филиала ФГКУ «УВО ВНГ России по РД» сержанта полиции </w:t>
      </w:r>
      <w:proofErr w:type="spellStart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>Гаджилова</w:t>
      </w:r>
      <w:proofErr w:type="spellEnd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К.Б, Участкового УУП ОМВД России по Буйнакскому району капитана полиции  Ибрагимова Ш.И.,  Главного специалиста отдела по делам ГОЧС мобилизационной работе администрации МР «Буйнакский район» </w:t>
      </w:r>
      <w:proofErr w:type="spellStart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>Баганова</w:t>
      </w:r>
      <w:proofErr w:type="spellEnd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Р.И</w:t>
      </w:r>
      <w:r w:rsidR="00CA5232"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>, инспектора ОНД</w:t>
      </w:r>
      <w:proofErr w:type="gramEnd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ПР №4 по </w:t>
      </w:r>
      <w:proofErr w:type="spellStart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proofErr w:type="gramStart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>.Б</w:t>
      </w:r>
      <w:proofErr w:type="gramEnd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>уйнакску</w:t>
      </w:r>
      <w:proofErr w:type="spellEnd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Буйнакскому и </w:t>
      </w:r>
      <w:proofErr w:type="spellStart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>Унцукульскому</w:t>
      </w:r>
      <w:proofErr w:type="spellEnd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районам лейтенант внутренней службы Магомедова М.М.</w:t>
      </w:r>
      <w:r w:rsidR="00CA5232" w:rsidRPr="00813FE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21C38" w:rsidRPr="00813FE6" w:rsidRDefault="00AD1CA3" w:rsidP="00F21C38">
      <w:pPr>
        <w:pStyle w:val="1"/>
        <w:shd w:val="clear" w:color="auto" w:fill="auto"/>
        <w:tabs>
          <w:tab w:val="left" w:leader="underscore" w:pos="8960"/>
        </w:tabs>
        <w:spacing w:after="0" w:line="276" w:lineRule="auto"/>
        <w:jc w:val="both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>директора МБОУ «СОШ №</w:t>
      </w:r>
      <w:r w:rsidR="00CA5232" w:rsidRPr="00813FE6">
        <w:rPr>
          <w:color w:val="000000"/>
          <w:sz w:val="28"/>
          <w:szCs w:val="28"/>
        </w:rPr>
        <w:t>1</w:t>
      </w:r>
      <w:r w:rsidRPr="00813FE6">
        <w:rPr>
          <w:color w:val="000000"/>
          <w:sz w:val="28"/>
          <w:szCs w:val="28"/>
        </w:rPr>
        <w:t xml:space="preserve"> с. </w:t>
      </w:r>
      <w:r w:rsidR="00CA5232" w:rsidRPr="00813FE6">
        <w:rPr>
          <w:color w:val="000000"/>
          <w:sz w:val="28"/>
          <w:szCs w:val="28"/>
        </w:rPr>
        <w:t>В</w:t>
      </w:r>
      <w:r w:rsidRPr="00813FE6">
        <w:rPr>
          <w:color w:val="000000"/>
          <w:sz w:val="28"/>
          <w:szCs w:val="28"/>
        </w:rPr>
        <w:t>-</w:t>
      </w:r>
      <w:proofErr w:type="spellStart"/>
      <w:r w:rsidRPr="00813FE6">
        <w:rPr>
          <w:color w:val="000000"/>
          <w:sz w:val="28"/>
          <w:szCs w:val="28"/>
        </w:rPr>
        <w:t>Казанище</w:t>
      </w:r>
      <w:proofErr w:type="spellEnd"/>
      <w:r w:rsidRPr="00813FE6">
        <w:rPr>
          <w:color w:val="000000"/>
          <w:sz w:val="28"/>
          <w:szCs w:val="28"/>
        </w:rPr>
        <w:t xml:space="preserve">» </w:t>
      </w:r>
      <w:proofErr w:type="spellStart"/>
      <w:r w:rsidR="00CA5232" w:rsidRPr="00813FE6">
        <w:rPr>
          <w:color w:val="000000"/>
          <w:sz w:val="28"/>
          <w:szCs w:val="28"/>
        </w:rPr>
        <w:t>Атаевой</w:t>
      </w:r>
      <w:proofErr w:type="spellEnd"/>
      <w:r w:rsidR="00CA5232" w:rsidRPr="00813FE6">
        <w:rPr>
          <w:color w:val="000000"/>
          <w:sz w:val="28"/>
          <w:szCs w:val="28"/>
        </w:rPr>
        <w:t xml:space="preserve"> Г.М., руководителя по безопасности СОШ № 1 с. В-</w:t>
      </w:r>
      <w:proofErr w:type="spellStart"/>
      <w:r w:rsidR="00CA5232" w:rsidRPr="00813FE6">
        <w:rPr>
          <w:color w:val="000000"/>
          <w:sz w:val="28"/>
          <w:szCs w:val="28"/>
        </w:rPr>
        <w:t>Казанище</w:t>
      </w:r>
      <w:proofErr w:type="spellEnd"/>
      <w:r w:rsidR="00813FE6" w:rsidRPr="00813FE6">
        <w:rPr>
          <w:color w:val="000000"/>
          <w:sz w:val="28"/>
          <w:szCs w:val="28"/>
        </w:rPr>
        <w:t xml:space="preserve"> </w:t>
      </w:r>
      <w:proofErr w:type="spellStart"/>
      <w:r w:rsidR="00813FE6" w:rsidRPr="00813FE6">
        <w:rPr>
          <w:color w:val="000000"/>
          <w:sz w:val="28"/>
          <w:szCs w:val="28"/>
        </w:rPr>
        <w:t>Каибова</w:t>
      </w:r>
      <w:proofErr w:type="spellEnd"/>
      <w:r w:rsidR="00813FE6" w:rsidRPr="00813FE6">
        <w:rPr>
          <w:color w:val="000000"/>
          <w:sz w:val="28"/>
          <w:szCs w:val="28"/>
        </w:rPr>
        <w:t xml:space="preserve"> С.А.</w:t>
      </w:r>
      <w:r w:rsidR="00CA5232" w:rsidRPr="00813FE6">
        <w:rPr>
          <w:color w:val="000000"/>
          <w:sz w:val="28"/>
          <w:szCs w:val="28"/>
        </w:rPr>
        <w:t xml:space="preserve">, </w:t>
      </w:r>
      <w:r w:rsidRPr="00813FE6">
        <w:rPr>
          <w:color w:val="000000"/>
          <w:sz w:val="28"/>
          <w:szCs w:val="28"/>
        </w:rPr>
        <w:t xml:space="preserve">провела обследование объекта (СОШ, ООШ, ДОУ) </w:t>
      </w:r>
      <w:r w:rsidR="00F21C38" w:rsidRPr="00813FE6">
        <w:rPr>
          <w:color w:val="000000"/>
          <w:sz w:val="28"/>
          <w:szCs w:val="28"/>
        </w:rPr>
        <w:t>М</w:t>
      </w:r>
      <w:r w:rsidRPr="00813FE6">
        <w:rPr>
          <w:color w:val="000000"/>
          <w:sz w:val="28"/>
          <w:szCs w:val="28"/>
        </w:rPr>
        <w:t>Б</w:t>
      </w:r>
      <w:r w:rsidR="00F21C38" w:rsidRPr="00813FE6">
        <w:rPr>
          <w:color w:val="000000"/>
          <w:sz w:val="28"/>
          <w:szCs w:val="28"/>
        </w:rPr>
        <w:t>ОУ «В-</w:t>
      </w:r>
      <w:proofErr w:type="spellStart"/>
      <w:r w:rsidR="00F21C38" w:rsidRPr="00813FE6">
        <w:rPr>
          <w:color w:val="000000"/>
          <w:sz w:val="28"/>
          <w:szCs w:val="28"/>
        </w:rPr>
        <w:t>Казанищенский</w:t>
      </w:r>
      <w:proofErr w:type="spellEnd"/>
      <w:r w:rsidR="00F21C38" w:rsidRPr="00813FE6">
        <w:rPr>
          <w:color w:val="000000"/>
          <w:sz w:val="28"/>
          <w:szCs w:val="28"/>
        </w:rPr>
        <w:t xml:space="preserve"> СОШ №1»,</w:t>
      </w:r>
      <w:r w:rsidRPr="00813FE6">
        <w:rPr>
          <w:color w:val="000000"/>
          <w:sz w:val="28"/>
          <w:szCs w:val="28"/>
        </w:rPr>
        <w:t xml:space="preserve"> </w:t>
      </w:r>
      <w:r w:rsidR="00F21C38" w:rsidRPr="00813FE6">
        <w:rPr>
          <w:color w:val="000000"/>
          <w:sz w:val="28"/>
          <w:szCs w:val="28"/>
        </w:rPr>
        <w:t>расположенного по адресу: РД, Буйнакский район</w:t>
      </w:r>
      <w:r w:rsidR="00CA5232" w:rsidRPr="00813FE6">
        <w:rPr>
          <w:color w:val="000000"/>
          <w:sz w:val="28"/>
          <w:szCs w:val="28"/>
        </w:rPr>
        <w:t xml:space="preserve">, </w:t>
      </w:r>
      <w:r w:rsidR="00F21C38" w:rsidRPr="00813FE6">
        <w:rPr>
          <w:color w:val="000000"/>
          <w:sz w:val="28"/>
          <w:szCs w:val="28"/>
        </w:rPr>
        <w:t>с. В-</w:t>
      </w:r>
      <w:proofErr w:type="spellStart"/>
      <w:r w:rsidR="00F21C38" w:rsidRPr="00813FE6">
        <w:rPr>
          <w:color w:val="000000"/>
          <w:sz w:val="28"/>
          <w:szCs w:val="28"/>
        </w:rPr>
        <w:t>Казанище</w:t>
      </w:r>
      <w:proofErr w:type="spellEnd"/>
      <w:r w:rsidR="00F21C38" w:rsidRPr="00813FE6">
        <w:rPr>
          <w:color w:val="000000"/>
          <w:sz w:val="28"/>
          <w:szCs w:val="28"/>
        </w:rPr>
        <w:t xml:space="preserve">, ул. </w:t>
      </w:r>
      <w:proofErr w:type="spellStart"/>
      <w:r w:rsidR="00F21C38" w:rsidRPr="00813FE6">
        <w:rPr>
          <w:color w:val="000000"/>
          <w:sz w:val="28"/>
          <w:szCs w:val="28"/>
        </w:rPr>
        <w:t>Закира</w:t>
      </w:r>
      <w:proofErr w:type="spellEnd"/>
      <w:r w:rsidR="00F21C38" w:rsidRPr="00813FE6">
        <w:rPr>
          <w:color w:val="000000"/>
          <w:sz w:val="28"/>
          <w:szCs w:val="28"/>
        </w:rPr>
        <w:t xml:space="preserve"> Даудова </w:t>
      </w:r>
      <w:r w:rsidRPr="00813FE6">
        <w:rPr>
          <w:color w:val="000000"/>
          <w:sz w:val="28"/>
          <w:szCs w:val="28"/>
        </w:rPr>
        <w:t>38</w:t>
      </w:r>
      <w:r w:rsidR="00F21C38" w:rsidRPr="00813FE6">
        <w:rPr>
          <w:color w:val="000000"/>
          <w:sz w:val="28"/>
          <w:szCs w:val="28"/>
        </w:rPr>
        <w:t xml:space="preserve">  на предмет</w:t>
      </w:r>
      <w:r w:rsidR="00CA5232" w:rsidRPr="00813FE6">
        <w:rPr>
          <w:color w:val="000000"/>
          <w:sz w:val="28"/>
          <w:szCs w:val="28"/>
        </w:rPr>
        <w:t xml:space="preserve"> </w:t>
      </w:r>
      <w:r w:rsidR="00F21C38" w:rsidRPr="00813FE6">
        <w:rPr>
          <w:color w:val="000000"/>
          <w:sz w:val="28"/>
          <w:szCs w:val="28"/>
        </w:rPr>
        <w:t>антитеррористической защищенности.</w:t>
      </w:r>
    </w:p>
    <w:p w:rsidR="00BE1604" w:rsidRPr="00813FE6" w:rsidRDefault="00BE1604" w:rsidP="00BE1604">
      <w:pPr>
        <w:pStyle w:val="40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>Краткая характеристика объекта:</w:t>
      </w:r>
    </w:p>
    <w:p w:rsidR="00BE1604" w:rsidRPr="00813FE6" w:rsidRDefault="00BE1604" w:rsidP="00BE1604">
      <w:pPr>
        <w:pStyle w:val="1"/>
        <w:shd w:val="clear" w:color="auto" w:fill="auto"/>
        <w:tabs>
          <w:tab w:val="left" w:leader="underscore" w:pos="4329"/>
        </w:tabs>
        <w:spacing w:after="0" w:line="276" w:lineRule="auto"/>
        <w:jc w:val="both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>Объект расположен в 2-х этажном кирпичном здании.</w:t>
      </w:r>
    </w:p>
    <w:p w:rsidR="00BE1604" w:rsidRPr="00813FE6" w:rsidRDefault="00BE1604" w:rsidP="00BE1604">
      <w:pPr>
        <w:pStyle w:val="1"/>
        <w:shd w:val="clear" w:color="auto" w:fill="auto"/>
        <w:tabs>
          <w:tab w:val="right" w:pos="3884"/>
          <w:tab w:val="center" w:pos="5914"/>
          <w:tab w:val="right" w:pos="9077"/>
        </w:tabs>
        <w:spacing w:after="0" w:line="276" w:lineRule="auto"/>
        <w:ind w:left="2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Объект принадлежит </w:t>
      </w:r>
      <w:r w:rsidRPr="00813FE6">
        <w:rPr>
          <w:color w:val="000000"/>
          <w:sz w:val="28"/>
          <w:szCs w:val="28"/>
        </w:rPr>
        <w:tab/>
        <w:t xml:space="preserve">к МР «Буйнакский район». </w:t>
      </w:r>
    </w:p>
    <w:p w:rsidR="00BE1604" w:rsidRPr="00813FE6" w:rsidRDefault="00BE1604" w:rsidP="00BE1604">
      <w:pPr>
        <w:pStyle w:val="1"/>
        <w:shd w:val="clear" w:color="auto" w:fill="auto"/>
        <w:spacing w:after="0" w:line="276" w:lineRule="auto"/>
        <w:ind w:left="20"/>
        <w:jc w:val="both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Здание 1980 г. постройки, объект имеет общую площадь с территорией 29470 </w:t>
      </w:r>
      <w:proofErr w:type="spellStart"/>
      <w:r w:rsidRPr="00813FE6">
        <w:rPr>
          <w:color w:val="000000"/>
          <w:sz w:val="28"/>
          <w:szCs w:val="28"/>
        </w:rPr>
        <w:t>кв.м</w:t>
      </w:r>
      <w:proofErr w:type="spellEnd"/>
      <w:r w:rsidRPr="00813FE6">
        <w:rPr>
          <w:color w:val="000000"/>
          <w:sz w:val="28"/>
          <w:szCs w:val="28"/>
        </w:rPr>
        <w:t xml:space="preserve">., площадь зданий 3071,3 </w:t>
      </w:r>
      <w:proofErr w:type="spellStart"/>
      <w:r w:rsidRPr="00813FE6">
        <w:rPr>
          <w:color w:val="000000"/>
          <w:sz w:val="28"/>
          <w:szCs w:val="28"/>
        </w:rPr>
        <w:t>кв.м</w:t>
      </w:r>
      <w:proofErr w:type="spellEnd"/>
      <w:r w:rsidRPr="00813FE6">
        <w:rPr>
          <w:color w:val="000000"/>
          <w:sz w:val="28"/>
          <w:szCs w:val="28"/>
        </w:rPr>
        <w:t>.</w:t>
      </w:r>
    </w:p>
    <w:p w:rsidR="00BE1604" w:rsidRPr="00813FE6" w:rsidRDefault="00BE1604" w:rsidP="00BE1604">
      <w:pPr>
        <w:pStyle w:val="1"/>
        <w:shd w:val="clear" w:color="auto" w:fill="auto"/>
        <w:spacing w:after="0" w:line="276" w:lineRule="auto"/>
        <w:ind w:left="20"/>
        <w:jc w:val="both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Прилегающая территория (имеется, отсутствует) имеется,  ограждение по периметру </w:t>
      </w:r>
      <w:r w:rsidRPr="00813FE6">
        <w:rPr>
          <w:sz w:val="28"/>
          <w:szCs w:val="28"/>
        </w:rPr>
        <w:t>протяженностью 634 м,</w:t>
      </w:r>
      <w:r w:rsidRPr="00813FE6">
        <w:rPr>
          <w:color w:val="000000"/>
          <w:sz w:val="28"/>
          <w:szCs w:val="28"/>
        </w:rPr>
        <w:t xml:space="preserve">  с северной части   к объекту </w:t>
      </w:r>
      <w:proofErr w:type="spellStart"/>
      <w:r w:rsidRPr="00813FE6">
        <w:rPr>
          <w:color w:val="000000"/>
          <w:sz w:val="28"/>
          <w:szCs w:val="28"/>
        </w:rPr>
        <w:t>внутрисельская</w:t>
      </w:r>
      <w:proofErr w:type="spellEnd"/>
      <w:r w:rsidRPr="00813FE6">
        <w:rPr>
          <w:color w:val="000000"/>
          <w:sz w:val="28"/>
          <w:szCs w:val="28"/>
        </w:rPr>
        <w:t xml:space="preserve"> автодорога, с южной, восточной и западной части к объекту прилегает  жилой сектор.</w:t>
      </w:r>
    </w:p>
    <w:p w:rsidR="00BE1604" w:rsidRPr="00813FE6" w:rsidRDefault="00BE1604" w:rsidP="00BE1604">
      <w:pPr>
        <w:pStyle w:val="1"/>
        <w:shd w:val="clear" w:color="auto" w:fill="auto"/>
        <w:spacing w:after="0" w:line="276" w:lineRule="auto"/>
        <w:ind w:left="20"/>
        <w:jc w:val="both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ab/>
        <w:t xml:space="preserve">Вход в здание осуществляется через центральный вход с ул. </w:t>
      </w:r>
      <w:proofErr w:type="spellStart"/>
      <w:r w:rsidRPr="00813FE6">
        <w:rPr>
          <w:color w:val="000000"/>
          <w:sz w:val="28"/>
          <w:szCs w:val="28"/>
        </w:rPr>
        <w:t>Закира</w:t>
      </w:r>
      <w:proofErr w:type="spellEnd"/>
      <w:r w:rsidRPr="00813FE6">
        <w:rPr>
          <w:color w:val="000000"/>
          <w:sz w:val="28"/>
          <w:szCs w:val="28"/>
        </w:rPr>
        <w:t xml:space="preserve"> Даудова. Также имеются запасные эвакуационные выходы: 6 эвакуационных выходов, все запасные выходов расположены на 1 этаже объекта (коридоры, актовый зал, столовая, спортзал).</w:t>
      </w:r>
    </w:p>
    <w:p w:rsidR="00BE1604" w:rsidRPr="00813FE6" w:rsidRDefault="00BE1604" w:rsidP="00BE1604">
      <w:pPr>
        <w:pStyle w:val="1"/>
        <w:shd w:val="clear" w:color="auto" w:fill="auto"/>
        <w:spacing w:after="0" w:line="276" w:lineRule="auto"/>
        <w:ind w:left="2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ab/>
        <w:t>Объект граничит со всех сторон с  жилым сектором.</w:t>
      </w:r>
    </w:p>
    <w:p w:rsidR="00BE1604" w:rsidRPr="00813FE6" w:rsidRDefault="00BE1604" w:rsidP="00BE1604">
      <w:pPr>
        <w:pStyle w:val="1"/>
        <w:shd w:val="clear" w:color="auto" w:fill="auto"/>
        <w:spacing w:after="0" w:line="276" w:lineRule="auto"/>
        <w:ind w:left="2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Режим работы объекта: с </w:t>
      </w:r>
      <w:r w:rsidRPr="00813FE6">
        <w:rPr>
          <w:b/>
          <w:color w:val="000000"/>
          <w:sz w:val="28"/>
          <w:szCs w:val="28"/>
        </w:rPr>
        <w:t>8ч.30 до 13ч.50м. выходной день воскресенье</w:t>
      </w:r>
      <w:r w:rsidRPr="00813FE6">
        <w:rPr>
          <w:color w:val="000000"/>
          <w:sz w:val="28"/>
          <w:szCs w:val="28"/>
        </w:rPr>
        <w:t xml:space="preserve">. </w:t>
      </w:r>
    </w:p>
    <w:p w:rsidR="00BE1604" w:rsidRPr="00813FE6" w:rsidRDefault="00BE1604" w:rsidP="00BE1604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ind w:left="20" w:right="-2"/>
        <w:jc w:val="left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Объект имеет помещения, используемые для проведения мероприятий с массовым пребыванием людей:  </w:t>
      </w:r>
      <w:r w:rsidRPr="00813FE6">
        <w:rPr>
          <w:b/>
          <w:color w:val="000000"/>
          <w:sz w:val="28"/>
          <w:szCs w:val="28"/>
        </w:rPr>
        <w:t>актовый зал, спортзал.</w:t>
      </w:r>
    </w:p>
    <w:p w:rsidR="00BE1604" w:rsidRPr="00813FE6" w:rsidRDefault="00BE1604" w:rsidP="00BE1604">
      <w:pPr>
        <w:pStyle w:val="1"/>
        <w:shd w:val="clear" w:color="auto" w:fill="auto"/>
        <w:spacing w:after="0" w:line="276" w:lineRule="auto"/>
        <w:ind w:left="20" w:right="360" w:firstLine="70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В течение последних 5лет сведений об инцидентах (террористических актов), произошедших в районе расположения объекта и (или) на объекте </w:t>
      </w:r>
      <w:r w:rsidRPr="00813FE6">
        <w:rPr>
          <w:rStyle w:val="0pt"/>
          <w:sz w:val="28"/>
          <w:szCs w:val="28"/>
        </w:rPr>
        <w:t>не зарегистрировано.</w:t>
      </w:r>
    </w:p>
    <w:p w:rsidR="00F21C38" w:rsidRPr="00813FE6" w:rsidRDefault="00F21C38" w:rsidP="00F21C38">
      <w:pPr>
        <w:pStyle w:val="22"/>
        <w:numPr>
          <w:ilvl w:val="0"/>
          <w:numId w:val="1"/>
        </w:numPr>
        <w:shd w:val="clear" w:color="auto" w:fill="auto"/>
        <w:tabs>
          <w:tab w:val="left" w:pos="383"/>
        </w:tabs>
        <w:spacing w:before="0" w:line="276" w:lineRule="auto"/>
        <w:ind w:left="20"/>
        <w:rPr>
          <w:sz w:val="28"/>
          <w:szCs w:val="28"/>
        </w:rPr>
      </w:pPr>
      <w:bookmarkStart w:id="0" w:name="bookmark0"/>
      <w:r w:rsidRPr="00813FE6">
        <w:rPr>
          <w:color w:val="000000"/>
          <w:sz w:val="28"/>
          <w:szCs w:val="28"/>
        </w:rPr>
        <w:t>Организация обеспечения безопасности</w:t>
      </w:r>
      <w:bookmarkEnd w:id="0"/>
    </w:p>
    <w:p w:rsidR="00F21C38" w:rsidRPr="00813FE6" w:rsidRDefault="00F21C38" w:rsidP="00F21C38">
      <w:pPr>
        <w:pStyle w:val="1"/>
        <w:numPr>
          <w:ilvl w:val="1"/>
          <w:numId w:val="1"/>
        </w:numPr>
        <w:shd w:val="clear" w:color="auto" w:fill="auto"/>
        <w:tabs>
          <w:tab w:val="left" w:pos="383"/>
        </w:tabs>
        <w:spacing w:after="0" w:line="276" w:lineRule="auto"/>
        <w:ind w:left="2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lastRenderedPageBreak/>
        <w:t xml:space="preserve">Физическая охрана: </w:t>
      </w:r>
      <w:r w:rsidRPr="00813FE6">
        <w:rPr>
          <w:b/>
          <w:color w:val="000000"/>
          <w:sz w:val="28"/>
          <w:szCs w:val="28"/>
        </w:rPr>
        <w:t>сторожевая</w:t>
      </w:r>
      <w:r w:rsidR="007117E2" w:rsidRPr="00813FE6">
        <w:rPr>
          <w:b/>
          <w:color w:val="000000"/>
          <w:sz w:val="28"/>
          <w:szCs w:val="28"/>
        </w:rPr>
        <w:t xml:space="preserve"> </w:t>
      </w:r>
    </w:p>
    <w:p w:rsidR="00F21C38" w:rsidRPr="00813FE6" w:rsidRDefault="00F21C38" w:rsidP="00F21C38">
      <w:pPr>
        <w:pStyle w:val="1"/>
        <w:shd w:val="clear" w:color="auto" w:fill="auto"/>
        <w:spacing w:after="0" w:line="276" w:lineRule="auto"/>
        <w:ind w:left="2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>Контроль доступа и регистрация лиц на объекте:</w:t>
      </w:r>
      <w:r w:rsidR="00A004F5" w:rsidRPr="00813FE6">
        <w:rPr>
          <w:color w:val="000000"/>
          <w:sz w:val="28"/>
          <w:szCs w:val="28"/>
        </w:rPr>
        <w:t xml:space="preserve"> </w:t>
      </w:r>
      <w:r w:rsidRPr="00813FE6">
        <w:rPr>
          <w:b/>
          <w:color w:val="000000"/>
          <w:sz w:val="28"/>
          <w:szCs w:val="28"/>
        </w:rPr>
        <w:t>ведется.</w:t>
      </w:r>
    </w:p>
    <w:p w:rsidR="00F21C38" w:rsidRPr="00813FE6" w:rsidRDefault="00F21C38" w:rsidP="00F21C38">
      <w:pPr>
        <w:pStyle w:val="1"/>
        <w:shd w:val="clear" w:color="auto" w:fill="auto"/>
        <w:spacing w:after="0" w:line="276" w:lineRule="auto"/>
        <w:ind w:left="20"/>
        <w:jc w:val="left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Наличие </w:t>
      </w:r>
      <w:proofErr w:type="gramStart"/>
      <w:r w:rsidRPr="00813FE6">
        <w:rPr>
          <w:color w:val="000000"/>
          <w:sz w:val="28"/>
          <w:szCs w:val="28"/>
        </w:rPr>
        <w:t>пропускного</w:t>
      </w:r>
      <w:proofErr w:type="gramEnd"/>
      <w:r w:rsidRPr="00813FE6">
        <w:rPr>
          <w:color w:val="000000"/>
          <w:sz w:val="28"/>
          <w:szCs w:val="28"/>
        </w:rPr>
        <w:t xml:space="preserve"> и </w:t>
      </w:r>
      <w:proofErr w:type="spellStart"/>
      <w:r w:rsidRPr="00813FE6">
        <w:rPr>
          <w:color w:val="000000"/>
          <w:sz w:val="28"/>
          <w:szCs w:val="28"/>
        </w:rPr>
        <w:t>внутриобъектового</w:t>
      </w:r>
      <w:proofErr w:type="spellEnd"/>
      <w:r w:rsidRPr="00813FE6">
        <w:rPr>
          <w:color w:val="000000"/>
          <w:sz w:val="28"/>
          <w:szCs w:val="28"/>
        </w:rPr>
        <w:t xml:space="preserve"> режимов: </w:t>
      </w:r>
      <w:r w:rsidRPr="00813FE6">
        <w:rPr>
          <w:b/>
          <w:color w:val="000000"/>
          <w:sz w:val="28"/>
          <w:szCs w:val="28"/>
        </w:rPr>
        <w:t>не имеются</w:t>
      </w:r>
    </w:p>
    <w:p w:rsidR="00F21C38" w:rsidRPr="00813FE6" w:rsidRDefault="00F21C38" w:rsidP="00F21C38">
      <w:pPr>
        <w:pStyle w:val="1"/>
        <w:shd w:val="clear" w:color="auto" w:fill="auto"/>
        <w:spacing w:after="0" w:line="276" w:lineRule="auto"/>
        <w:ind w:left="20"/>
        <w:jc w:val="left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Наличие автостоянок прилегающих к территории объекта: </w:t>
      </w:r>
      <w:r w:rsidRPr="00813FE6">
        <w:rPr>
          <w:b/>
          <w:color w:val="000000"/>
          <w:sz w:val="28"/>
          <w:szCs w:val="28"/>
        </w:rPr>
        <w:t>не имеются</w:t>
      </w:r>
    </w:p>
    <w:p w:rsidR="00F21C38" w:rsidRPr="00813FE6" w:rsidRDefault="00F21C38" w:rsidP="00F21C38">
      <w:pPr>
        <w:pStyle w:val="1"/>
        <w:numPr>
          <w:ilvl w:val="1"/>
          <w:numId w:val="1"/>
        </w:numPr>
        <w:shd w:val="clear" w:color="auto" w:fill="auto"/>
        <w:tabs>
          <w:tab w:val="left" w:pos="383"/>
        </w:tabs>
        <w:spacing w:after="252" w:line="276" w:lineRule="auto"/>
        <w:ind w:left="2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Технические средства охраны: </w:t>
      </w:r>
    </w:p>
    <w:p w:rsidR="00F21C38" w:rsidRPr="00813FE6" w:rsidRDefault="00F21C38" w:rsidP="00F21C38">
      <w:pPr>
        <w:pStyle w:val="1"/>
        <w:shd w:val="clear" w:color="auto" w:fill="auto"/>
        <w:tabs>
          <w:tab w:val="left" w:leader="underscore" w:pos="3091"/>
        </w:tabs>
        <w:spacing w:after="0" w:line="276" w:lineRule="auto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На объекте </w:t>
      </w:r>
      <w:r w:rsidRPr="00813FE6">
        <w:rPr>
          <w:sz w:val="28"/>
          <w:szCs w:val="28"/>
        </w:rPr>
        <w:t>охранная и т</w:t>
      </w:r>
      <w:r w:rsidR="00161129" w:rsidRPr="00813FE6">
        <w:rPr>
          <w:sz w:val="28"/>
          <w:szCs w:val="28"/>
        </w:rPr>
        <w:t>ревожная сигнализация</w:t>
      </w:r>
      <w:r w:rsidRPr="00813FE6">
        <w:rPr>
          <w:sz w:val="28"/>
          <w:szCs w:val="28"/>
        </w:rPr>
        <w:t xml:space="preserve">: </w:t>
      </w:r>
      <w:r w:rsidRPr="00813FE6">
        <w:rPr>
          <w:b/>
          <w:sz w:val="28"/>
          <w:szCs w:val="28"/>
        </w:rPr>
        <w:t>не имеется</w:t>
      </w:r>
      <w:r w:rsidRPr="00813FE6">
        <w:rPr>
          <w:sz w:val="28"/>
          <w:szCs w:val="28"/>
        </w:rPr>
        <w:t>.</w:t>
      </w:r>
    </w:p>
    <w:p w:rsidR="00F21C38" w:rsidRPr="00813FE6" w:rsidRDefault="00F21C38" w:rsidP="00F21C38">
      <w:pPr>
        <w:pStyle w:val="1"/>
        <w:shd w:val="clear" w:color="auto" w:fill="auto"/>
        <w:tabs>
          <w:tab w:val="left" w:leader="underscore" w:pos="6207"/>
        </w:tabs>
        <w:spacing w:after="0" w:line="276" w:lineRule="auto"/>
        <w:jc w:val="both"/>
        <w:rPr>
          <w:sz w:val="28"/>
          <w:szCs w:val="28"/>
        </w:rPr>
      </w:pPr>
      <w:r w:rsidRPr="00813FE6">
        <w:rPr>
          <w:sz w:val="28"/>
          <w:szCs w:val="28"/>
        </w:rPr>
        <w:t xml:space="preserve">Пожарная сигнализация смонтирована в </w:t>
      </w:r>
      <w:r w:rsidRPr="00813FE6">
        <w:rPr>
          <w:b/>
          <w:sz w:val="28"/>
          <w:szCs w:val="28"/>
        </w:rPr>
        <w:t>2016</w:t>
      </w:r>
      <w:r w:rsidR="007117E2" w:rsidRPr="00813FE6">
        <w:rPr>
          <w:b/>
          <w:sz w:val="28"/>
          <w:szCs w:val="28"/>
        </w:rPr>
        <w:t xml:space="preserve"> </w:t>
      </w:r>
      <w:r w:rsidRPr="00813FE6">
        <w:rPr>
          <w:sz w:val="28"/>
          <w:szCs w:val="28"/>
        </w:rPr>
        <w:t>году с выводом</w:t>
      </w:r>
      <w:r w:rsidR="007117E2" w:rsidRPr="00813FE6">
        <w:rPr>
          <w:sz w:val="28"/>
          <w:szCs w:val="28"/>
        </w:rPr>
        <w:t xml:space="preserve"> </w:t>
      </w:r>
    </w:p>
    <w:p w:rsidR="00F21C38" w:rsidRPr="00813FE6" w:rsidRDefault="007117E2" w:rsidP="00F21C38">
      <w:pPr>
        <w:pStyle w:val="1"/>
        <w:shd w:val="clear" w:color="auto" w:fill="auto"/>
        <w:tabs>
          <w:tab w:val="left" w:leader="underscore" w:pos="5578"/>
          <w:tab w:val="left" w:leader="underscore" w:pos="8490"/>
        </w:tabs>
        <w:spacing w:after="0" w:line="276" w:lineRule="auto"/>
        <w:ind w:left="20"/>
        <w:jc w:val="both"/>
        <w:rPr>
          <w:sz w:val="28"/>
          <w:szCs w:val="28"/>
        </w:rPr>
      </w:pPr>
      <w:r w:rsidRPr="00813FE6">
        <w:rPr>
          <w:sz w:val="28"/>
          <w:szCs w:val="28"/>
        </w:rPr>
        <w:t>н</w:t>
      </w:r>
      <w:r w:rsidR="00F21C38" w:rsidRPr="00813FE6">
        <w:rPr>
          <w:sz w:val="28"/>
          <w:szCs w:val="28"/>
        </w:rPr>
        <w:t>а</w:t>
      </w:r>
      <w:r w:rsidRPr="00813FE6">
        <w:rPr>
          <w:sz w:val="28"/>
          <w:szCs w:val="28"/>
        </w:rPr>
        <w:t xml:space="preserve"> </w:t>
      </w:r>
      <w:r w:rsidR="001654F9" w:rsidRPr="00813FE6">
        <w:rPr>
          <w:b/>
          <w:sz w:val="28"/>
          <w:szCs w:val="28"/>
        </w:rPr>
        <w:t>пульт ПЧ</w:t>
      </w:r>
      <w:r w:rsidRPr="00813FE6">
        <w:rPr>
          <w:b/>
          <w:sz w:val="28"/>
          <w:szCs w:val="28"/>
        </w:rPr>
        <w:t xml:space="preserve"> </w:t>
      </w:r>
      <w:r w:rsidR="00F21C38" w:rsidRPr="00813FE6">
        <w:rPr>
          <w:sz w:val="28"/>
          <w:szCs w:val="28"/>
        </w:rPr>
        <w:t xml:space="preserve">договор  </w:t>
      </w:r>
      <w:r w:rsidR="00F21C38" w:rsidRPr="00813FE6">
        <w:rPr>
          <w:b/>
          <w:sz w:val="28"/>
          <w:szCs w:val="28"/>
        </w:rPr>
        <w:t xml:space="preserve">№ </w:t>
      </w:r>
      <w:r w:rsidR="001D563E" w:rsidRPr="00813FE6">
        <w:rPr>
          <w:b/>
          <w:sz w:val="28"/>
          <w:szCs w:val="28"/>
        </w:rPr>
        <w:t xml:space="preserve">24 </w:t>
      </w:r>
      <w:r w:rsidR="00F21C38" w:rsidRPr="00813FE6">
        <w:rPr>
          <w:b/>
          <w:sz w:val="28"/>
          <w:szCs w:val="28"/>
        </w:rPr>
        <w:t>от</w:t>
      </w:r>
      <w:r w:rsidR="001D563E" w:rsidRPr="00813FE6">
        <w:rPr>
          <w:b/>
          <w:sz w:val="28"/>
          <w:szCs w:val="28"/>
        </w:rPr>
        <w:t xml:space="preserve"> 25.02.2016</w:t>
      </w:r>
      <w:r w:rsidR="00F21C38" w:rsidRPr="00813FE6">
        <w:rPr>
          <w:b/>
          <w:sz w:val="28"/>
          <w:szCs w:val="28"/>
        </w:rPr>
        <w:t>года.</w:t>
      </w:r>
    </w:p>
    <w:p w:rsidR="00F21C38" w:rsidRPr="00813FE6" w:rsidRDefault="00F21C38" w:rsidP="00F21C38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813FE6">
        <w:rPr>
          <w:sz w:val="28"/>
          <w:szCs w:val="28"/>
        </w:rPr>
        <w:t xml:space="preserve">Имеет рубежа охраны: </w:t>
      </w:r>
      <w:r w:rsidRPr="00813FE6">
        <w:rPr>
          <w:b/>
          <w:sz w:val="28"/>
          <w:szCs w:val="28"/>
        </w:rPr>
        <w:t>не имеются</w:t>
      </w:r>
    </w:p>
    <w:p w:rsidR="00F21C38" w:rsidRPr="00813FE6" w:rsidRDefault="00161129" w:rsidP="00F21C38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813FE6">
        <w:rPr>
          <w:sz w:val="28"/>
          <w:szCs w:val="28"/>
        </w:rPr>
        <w:t xml:space="preserve">На объекте </w:t>
      </w:r>
      <w:r w:rsidR="00F21C38" w:rsidRPr="00813FE6">
        <w:rPr>
          <w:sz w:val="28"/>
          <w:szCs w:val="28"/>
        </w:rPr>
        <w:t xml:space="preserve"> система видеонаблюдения</w:t>
      </w:r>
      <w:r w:rsidR="009756AA" w:rsidRPr="00813FE6">
        <w:rPr>
          <w:sz w:val="28"/>
          <w:szCs w:val="28"/>
        </w:rPr>
        <w:t>:</w:t>
      </w:r>
      <w:r w:rsidR="00F21C38" w:rsidRPr="00813FE6">
        <w:rPr>
          <w:b/>
          <w:sz w:val="28"/>
          <w:szCs w:val="28"/>
        </w:rPr>
        <w:t xml:space="preserve"> установлен</w:t>
      </w:r>
      <w:r w:rsidR="009756AA" w:rsidRPr="00813FE6">
        <w:rPr>
          <w:b/>
          <w:sz w:val="28"/>
          <w:szCs w:val="28"/>
        </w:rPr>
        <w:t>о 4 камеры видеонаблюдения;</w:t>
      </w:r>
    </w:p>
    <w:p w:rsidR="00F21C38" w:rsidRPr="00813FE6" w:rsidRDefault="00F21C38" w:rsidP="00F21C38">
      <w:pPr>
        <w:pStyle w:val="1"/>
        <w:shd w:val="clear" w:color="auto" w:fill="auto"/>
        <w:tabs>
          <w:tab w:val="left" w:leader="underscore" w:pos="6629"/>
          <w:tab w:val="left" w:leader="underscore" w:pos="9062"/>
        </w:tabs>
        <w:spacing w:after="0" w:line="276" w:lineRule="auto"/>
        <w:jc w:val="both"/>
        <w:rPr>
          <w:sz w:val="28"/>
          <w:szCs w:val="28"/>
        </w:rPr>
      </w:pPr>
      <w:r w:rsidRPr="00813FE6">
        <w:rPr>
          <w:sz w:val="28"/>
          <w:szCs w:val="28"/>
        </w:rPr>
        <w:t>Объект в ночное время освещается</w:t>
      </w:r>
      <w:r w:rsidR="001654F9" w:rsidRPr="00813FE6">
        <w:rPr>
          <w:sz w:val="28"/>
          <w:szCs w:val="28"/>
        </w:rPr>
        <w:t>:</w:t>
      </w:r>
      <w:r w:rsidR="00161129" w:rsidRPr="00813FE6">
        <w:rPr>
          <w:sz w:val="28"/>
          <w:szCs w:val="28"/>
        </w:rPr>
        <w:t xml:space="preserve"> </w:t>
      </w:r>
      <w:r w:rsidR="001D563E" w:rsidRPr="00813FE6">
        <w:rPr>
          <w:b/>
          <w:sz w:val="28"/>
          <w:szCs w:val="28"/>
        </w:rPr>
        <w:t>освещается</w:t>
      </w:r>
      <w:r w:rsidR="001654F9" w:rsidRPr="00813FE6">
        <w:rPr>
          <w:b/>
          <w:sz w:val="28"/>
          <w:szCs w:val="28"/>
        </w:rPr>
        <w:t xml:space="preserve"> </w:t>
      </w:r>
      <w:r w:rsidR="00161129" w:rsidRPr="00813FE6">
        <w:rPr>
          <w:b/>
          <w:sz w:val="28"/>
          <w:szCs w:val="28"/>
        </w:rPr>
        <w:t>частично</w:t>
      </w:r>
      <w:r w:rsidRPr="00813FE6">
        <w:rPr>
          <w:b/>
          <w:sz w:val="28"/>
          <w:szCs w:val="28"/>
        </w:rPr>
        <w:t>.</w:t>
      </w:r>
    </w:p>
    <w:p w:rsidR="00F21C38" w:rsidRPr="00813FE6" w:rsidRDefault="00F21C38" w:rsidP="007117E2">
      <w:pPr>
        <w:pStyle w:val="1"/>
        <w:shd w:val="clear" w:color="auto" w:fill="auto"/>
        <w:spacing w:after="0" w:line="276" w:lineRule="auto"/>
        <w:ind w:left="20" w:right="40"/>
        <w:jc w:val="both"/>
        <w:rPr>
          <w:sz w:val="28"/>
          <w:szCs w:val="28"/>
        </w:rPr>
      </w:pPr>
      <w:r w:rsidRPr="00813FE6">
        <w:rPr>
          <w:sz w:val="28"/>
          <w:szCs w:val="28"/>
        </w:rPr>
        <w:t>Имеется система голосового оповещения работников и посетителей о необходимости эвакуации в случае возникновения чрезвычайных ситуаций</w:t>
      </w:r>
      <w:r w:rsidR="00161129" w:rsidRPr="00813FE6">
        <w:rPr>
          <w:sz w:val="28"/>
          <w:szCs w:val="28"/>
        </w:rPr>
        <w:t xml:space="preserve"> </w:t>
      </w:r>
      <w:r w:rsidRPr="00813FE6">
        <w:rPr>
          <w:b/>
          <w:sz w:val="28"/>
          <w:szCs w:val="28"/>
        </w:rPr>
        <w:t>имеется.</w:t>
      </w:r>
    </w:p>
    <w:p w:rsidR="00F21C38" w:rsidRPr="00813FE6" w:rsidRDefault="00F21C38" w:rsidP="00F21C38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ind w:left="20"/>
        <w:jc w:val="both"/>
        <w:rPr>
          <w:sz w:val="28"/>
          <w:szCs w:val="28"/>
        </w:rPr>
      </w:pPr>
      <w:r w:rsidRPr="00813FE6">
        <w:rPr>
          <w:sz w:val="28"/>
          <w:szCs w:val="28"/>
        </w:rPr>
        <w:t xml:space="preserve">На объекте установлена следующая аппаратура ТСО: </w:t>
      </w:r>
      <w:r w:rsidRPr="00813FE6">
        <w:rPr>
          <w:b/>
          <w:sz w:val="28"/>
          <w:szCs w:val="28"/>
        </w:rPr>
        <w:t xml:space="preserve">не </w:t>
      </w:r>
      <w:proofErr w:type="gramStart"/>
      <w:r w:rsidRPr="00813FE6">
        <w:rPr>
          <w:b/>
          <w:sz w:val="28"/>
          <w:szCs w:val="28"/>
        </w:rPr>
        <w:t>установлены</w:t>
      </w:r>
      <w:proofErr w:type="gramEnd"/>
      <w:r w:rsidRPr="00813FE6">
        <w:rPr>
          <w:b/>
          <w:sz w:val="28"/>
          <w:szCs w:val="28"/>
        </w:rPr>
        <w:t>.</w:t>
      </w:r>
    </w:p>
    <w:p w:rsidR="00BE1604" w:rsidRPr="00813FE6" w:rsidRDefault="00BE1604" w:rsidP="00BE16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604" w:rsidRPr="00813FE6" w:rsidRDefault="00BE1604" w:rsidP="00BE1604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E6">
        <w:rPr>
          <w:rFonts w:ascii="Times New Roman" w:hAnsi="Times New Roman" w:cs="Times New Roman"/>
          <w:b/>
          <w:sz w:val="28"/>
          <w:szCs w:val="28"/>
        </w:rPr>
        <w:t>Меры по физической защите объекта (территории):</w:t>
      </w:r>
    </w:p>
    <w:p w:rsidR="00BE1604" w:rsidRPr="00813FE6" w:rsidRDefault="00BE1604" w:rsidP="00BE1604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604" w:rsidRPr="00813FE6" w:rsidRDefault="00BE1604" w:rsidP="00BE160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hAnsi="Times New Roman" w:cs="Times New Roman"/>
          <w:sz w:val="28"/>
          <w:szCs w:val="28"/>
        </w:rPr>
        <w:t xml:space="preserve">Количество контрольно-пропускных пунктов (для прохода людей и проезда транспортных средств): </w:t>
      </w:r>
      <w:r w:rsidRPr="00813FE6">
        <w:rPr>
          <w:rFonts w:ascii="Times New Roman" w:hAnsi="Times New Roman" w:cs="Times New Roman"/>
          <w:b/>
          <w:sz w:val="28"/>
          <w:szCs w:val="28"/>
        </w:rPr>
        <w:t>КПП не имеется</w:t>
      </w:r>
      <w:r w:rsidRPr="00813F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1604" w:rsidRPr="00813FE6" w:rsidRDefault="00BE1604" w:rsidP="00BE160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hAnsi="Times New Roman" w:cs="Times New Roman"/>
          <w:sz w:val="28"/>
          <w:szCs w:val="28"/>
        </w:rPr>
        <w:t xml:space="preserve">-Количество эвакуационных пунктов (для выхода людей и выезда транспортных средств): </w:t>
      </w:r>
      <w:r w:rsidRPr="00813FE6">
        <w:rPr>
          <w:rFonts w:ascii="Times New Roman" w:hAnsi="Times New Roman" w:cs="Times New Roman"/>
          <w:b/>
          <w:sz w:val="28"/>
          <w:szCs w:val="28"/>
        </w:rPr>
        <w:t>для эвакуации людей имеются 6 эвакуационных выхода</w:t>
      </w:r>
      <w:r w:rsidRPr="00813F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1604" w:rsidRPr="00813FE6" w:rsidRDefault="00BE1604" w:rsidP="00BE160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hAnsi="Times New Roman" w:cs="Times New Roman"/>
          <w:sz w:val="28"/>
          <w:szCs w:val="28"/>
        </w:rPr>
        <w:t xml:space="preserve">-Наличие на объекте (территории) электронной системы пропуска: </w:t>
      </w:r>
      <w:r w:rsidRPr="00813FE6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BE1604" w:rsidRPr="00813FE6" w:rsidRDefault="00BE1604" w:rsidP="00BE160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C38" w:rsidRPr="00813FE6" w:rsidRDefault="00F21C38" w:rsidP="00F21C3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FE6">
        <w:rPr>
          <w:rFonts w:ascii="Times New Roman" w:hAnsi="Times New Roman" w:cs="Times New Roman"/>
          <w:b/>
          <w:sz w:val="28"/>
          <w:szCs w:val="28"/>
        </w:rPr>
        <w:t>Меры по пожарной безопасности объекта (территории):</w:t>
      </w:r>
    </w:p>
    <w:p w:rsidR="00F21C38" w:rsidRPr="00813FE6" w:rsidRDefault="00F21C38" w:rsidP="00F21C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3FE6">
        <w:rPr>
          <w:rFonts w:ascii="Times New Roman" w:hAnsi="Times New Roman" w:cs="Times New Roman"/>
          <w:sz w:val="28"/>
          <w:szCs w:val="28"/>
        </w:rPr>
        <w:t xml:space="preserve">Наличие документа, подтверждающего соответствие объекта (территории) установленным требованиям пожарной безопасности: заключение </w:t>
      </w:r>
      <w:r w:rsidRPr="00813FE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A46BE" w:rsidRPr="00813FE6">
        <w:rPr>
          <w:rFonts w:ascii="Times New Roman" w:hAnsi="Times New Roman" w:cs="Times New Roman"/>
          <w:b/>
          <w:sz w:val="28"/>
          <w:szCs w:val="28"/>
        </w:rPr>
        <w:t>25</w:t>
      </w:r>
      <w:r w:rsidR="009E67FD" w:rsidRPr="00813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FE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A46BE" w:rsidRPr="00813FE6">
        <w:rPr>
          <w:rFonts w:ascii="Times New Roman" w:hAnsi="Times New Roman" w:cs="Times New Roman"/>
          <w:b/>
          <w:sz w:val="28"/>
          <w:szCs w:val="28"/>
        </w:rPr>
        <w:t xml:space="preserve"> 21.03.2007</w:t>
      </w:r>
      <w:r w:rsidRPr="00813FE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21C38" w:rsidRPr="00813FE6" w:rsidRDefault="00F21C38" w:rsidP="001611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3FE6">
        <w:rPr>
          <w:rFonts w:ascii="Times New Roman" w:hAnsi="Times New Roman" w:cs="Times New Roman"/>
          <w:sz w:val="28"/>
          <w:szCs w:val="28"/>
        </w:rPr>
        <w:t>Наличие противопожарного оборудования, в том числе автоматической системы пожаротушения:</w:t>
      </w:r>
      <w:r w:rsidR="007117E2" w:rsidRPr="00813FE6">
        <w:rPr>
          <w:rFonts w:ascii="Times New Roman" w:hAnsi="Times New Roman" w:cs="Times New Roman"/>
          <w:sz w:val="28"/>
          <w:szCs w:val="28"/>
        </w:rPr>
        <w:t xml:space="preserve"> </w:t>
      </w:r>
      <w:r w:rsidRPr="00813FE6">
        <w:rPr>
          <w:rFonts w:ascii="Times New Roman" w:hAnsi="Times New Roman" w:cs="Times New Roman"/>
          <w:b/>
          <w:sz w:val="28"/>
          <w:szCs w:val="28"/>
        </w:rPr>
        <w:t xml:space="preserve">пожарное оборудование ОП -4 </w:t>
      </w:r>
      <w:r w:rsidR="001D563E" w:rsidRPr="00813FE6">
        <w:rPr>
          <w:rFonts w:ascii="Times New Roman" w:hAnsi="Times New Roman" w:cs="Times New Roman"/>
          <w:b/>
          <w:sz w:val="28"/>
          <w:szCs w:val="28"/>
        </w:rPr>
        <w:t>25</w:t>
      </w:r>
      <w:r w:rsidR="007117E2" w:rsidRPr="00813F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13FE6">
        <w:rPr>
          <w:rFonts w:ascii="Times New Roman" w:hAnsi="Times New Roman" w:cs="Times New Roman"/>
          <w:b/>
          <w:sz w:val="28"/>
          <w:szCs w:val="28"/>
        </w:rPr>
        <w:t>шт</w:t>
      </w:r>
      <w:proofErr w:type="spellEnd"/>
      <w:proofErr w:type="gramEnd"/>
      <w:r w:rsidRPr="00813FE6">
        <w:rPr>
          <w:rFonts w:ascii="Times New Roman" w:hAnsi="Times New Roman" w:cs="Times New Roman"/>
          <w:sz w:val="28"/>
          <w:szCs w:val="28"/>
        </w:rPr>
        <w:t xml:space="preserve">, </w:t>
      </w:r>
      <w:r w:rsidRPr="00813FE6">
        <w:rPr>
          <w:rFonts w:ascii="Times New Roman" w:hAnsi="Times New Roman" w:cs="Times New Roman"/>
          <w:b/>
          <w:sz w:val="28"/>
          <w:szCs w:val="28"/>
        </w:rPr>
        <w:t>установлена</w:t>
      </w:r>
      <w:r w:rsidR="009E67FD" w:rsidRPr="00813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FE6">
        <w:rPr>
          <w:rFonts w:ascii="Times New Roman" w:hAnsi="Times New Roman" w:cs="Times New Roman"/>
          <w:b/>
          <w:sz w:val="28"/>
          <w:szCs w:val="28"/>
        </w:rPr>
        <w:t xml:space="preserve">АПС Гранит </w:t>
      </w:r>
      <w:r w:rsidR="001D563E" w:rsidRPr="00813FE6">
        <w:rPr>
          <w:rFonts w:ascii="Times New Roman" w:hAnsi="Times New Roman" w:cs="Times New Roman"/>
          <w:b/>
          <w:sz w:val="28"/>
          <w:szCs w:val="28"/>
        </w:rPr>
        <w:t>16</w:t>
      </w:r>
      <w:r w:rsidRPr="00813FE6">
        <w:rPr>
          <w:rFonts w:ascii="Times New Roman" w:hAnsi="Times New Roman" w:cs="Times New Roman"/>
          <w:b/>
          <w:sz w:val="28"/>
          <w:szCs w:val="28"/>
        </w:rPr>
        <w:t>, находится в рабочем состоянии</w:t>
      </w:r>
      <w:r w:rsidR="00161129" w:rsidRPr="00813FE6">
        <w:rPr>
          <w:rFonts w:ascii="Times New Roman" w:hAnsi="Times New Roman" w:cs="Times New Roman"/>
          <w:b/>
          <w:sz w:val="28"/>
          <w:szCs w:val="28"/>
        </w:rPr>
        <w:t>.</w:t>
      </w:r>
    </w:p>
    <w:p w:rsidR="00F21C38" w:rsidRPr="00813FE6" w:rsidRDefault="00F21C38" w:rsidP="00F21C38">
      <w:pPr>
        <w:pStyle w:val="1"/>
        <w:shd w:val="clear" w:color="auto" w:fill="auto"/>
        <w:spacing w:after="0" w:line="276" w:lineRule="auto"/>
        <w:ind w:left="20" w:right="4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На объекте разработаны план эвакуации работников, обучающихся и иных лиц при возникновении чрезвычайных ситуаций, а также при получении информации об угрозе совершения или о совершении террористического акта: </w:t>
      </w:r>
      <w:r w:rsidRPr="00813FE6">
        <w:rPr>
          <w:b/>
          <w:color w:val="000000"/>
          <w:sz w:val="28"/>
          <w:szCs w:val="28"/>
        </w:rPr>
        <w:t>имеется</w:t>
      </w:r>
    </w:p>
    <w:p w:rsidR="00F21C38" w:rsidRPr="00813FE6" w:rsidRDefault="00F21C38" w:rsidP="00F21C38">
      <w:pPr>
        <w:pStyle w:val="1"/>
        <w:shd w:val="clear" w:color="auto" w:fill="auto"/>
        <w:spacing w:after="0" w:line="276" w:lineRule="auto"/>
        <w:ind w:left="20" w:right="4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На объекте разработаны инструкции по действиям работников, обучающихся и иных лиц при возникновении ЧС и по вопросам </w:t>
      </w:r>
      <w:r w:rsidRPr="00813FE6">
        <w:rPr>
          <w:rStyle w:val="85pt0pt"/>
          <w:b w:val="0"/>
          <w:sz w:val="28"/>
          <w:szCs w:val="28"/>
        </w:rPr>
        <w:t>противодействия идеям терроризма:</w:t>
      </w:r>
      <w:r w:rsidR="00BE1604" w:rsidRPr="00813FE6">
        <w:rPr>
          <w:rStyle w:val="85pt0pt"/>
          <w:b w:val="0"/>
          <w:sz w:val="28"/>
          <w:szCs w:val="28"/>
        </w:rPr>
        <w:t xml:space="preserve"> </w:t>
      </w:r>
      <w:r w:rsidRPr="00813FE6">
        <w:rPr>
          <w:rStyle w:val="85pt0pt"/>
          <w:sz w:val="28"/>
          <w:szCs w:val="28"/>
        </w:rPr>
        <w:t>имеется</w:t>
      </w:r>
    </w:p>
    <w:p w:rsidR="00F21C38" w:rsidRPr="00813FE6" w:rsidRDefault="00F21C38" w:rsidP="00F21C38">
      <w:pPr>
        <w:pStyle w:val="1"/>
        <w:shd w:val="clear" w:color="auto" w:fill="auto"/>
        <w:spacing w:after="0" w:line="276" w:lineRule="auto"/>
        <w:ind w:left="20" w:right="40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На объекте назначено должностное лицо, ответственное за проведение мероприятий по обеспечению антитеррористической защищенности объекта и организацию взаимодействия с территориальными органами безопасности, </w:t>
      </w:r>
      <w:r w:rsidRPr="00813FE6">
        <w:rPr>
          <w:color w:val="000000"/>
          <w:sz w:val="28"/>
          <w:szCs w:val="28"/>
        </w:rPr>
        <w:lastRenderedPageBreak/>
        <w:t xml:space="preserve">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Федерации; приказ (распоряжение) </w:t>
      </w:r>
      <w:r w:rsidRPr="00813FE6">
        <w:rPr>
          <w:b/>
          <w:color w:val="000000"/>
          <w:sz w:val="28"/>
          <w:szCs w:val="28"/>
        </w:rPr>
        <w:t>№</w:t>
      </w:r>
      <w:r w:rsidR="00FA734B">
        <w:rPr>
          <w:b/>
          <w:color w:val="000000"/>
          <w:sz w:val="28"/>
          <w:szCs w:val="28"/>
        </w:rPr>
        <w:t>26</w:t>
      </w:r>
      <w:r w:rsidRPr="00813FE6">
        <w:rPr>
          <w:b/>
          <w:color w:val="000000"/>
          <w:sz w:val="28"/>
          <w:szCs w:val="28"/>
        </w:rPr>
        <w:t xml:space="preserve"> от</w:t>
      </w:r>
      <w:r w:rsidR="00161129" w:rsidRPr="00813FE6">
        <w:rPr>
          <w:b/>
          <w:color w:val="000000"/>
          <w:sz w:val="28"/>
          <w:szCs w:val="28"/>
        </w:rPr>
        <w:t xml:space="preserve"> </w:t>
      </w:r>
      <w:r w:rsidR="00FA734B">
        <w:rPr>
          <w:b/>
          <w:color w:val="000000"/>
          <w:sz w:val="28"/>
          <w:szCs w:val="28"/>
        </w:rPr>
        <w:t>31</w:t>
      </w:r>
      <w:r w:rsidR="00161129" w:rsidRPr="00813FE6">
        <w:rPr>
          <w:b/>
          <w:color w:val="000000"/>
          <w:sz w:val="28"/>
          <w:szCs w:val="28"/>
        </w:rPr>
        <w:t>.08.201</w:t>
      </w:r>
      <w:r w:rsidR="00FA734B">
        <w:rPr>
          <w:b/>
          <w:color w:val="000000"/>
          <w:sz w:val="28"/>
          <w:szCs w:val="28"/>
        </w:rPr>
        <w:t>9</w:t>
      </w:r>
      <w:bookmarkStart w:id="1" w:name="_GoBack"/>
      <w:bookmarkEnd w:id="1"/>
      <w:r w:rsidRPr="00813FE6">
        <w:rPr>
          <w:b/>
          <w:color w:val="000000"/>
          <w:sz w:val="28"/>
          <w:szCs w:val="28"/>
        </w:rPr>
        <w:t xml:space="preserve"> года.</w:t>
      </w:r>
    </w:p>
    <w:p w:rsidR="00F21C38" w:rsidRPr="00813FE6" w:rsidRDefault="00F21C38" w:rsidP="00813FE6">
      <w:pPr>
        <w:pStyle w:val="a5"/>
        <w:shd w:val="clear" w:color="auto" w:fill="auto"/>
        <w:spacing w:line="276" w:lineRule="auto"/>
        <w:ind w:right="-2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>На объекте имеются наглядные пособия, содержащую информацию:</w:t>
      </w:r>
    </w:p>
    <w:p w:rsidR="00F21C38" w:rsidRPr="00813FE6" w:rsidRDefault="00F21C38" w:rsidP="00813FE6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ind w:right="-2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о порядке действий работников, обучающихся и иных лиц при обнаружении </w:t>
      </w:r>
      <w:r w:rsidRPr="00813FE6">
        <w:rPr>
          <w:rStyle w:val="12pt0pt"/>
          <w:sz w:val="28"/>
          <w:szCs w:val="28"/>
        </w:rPr>
        <w:t xml:space="preserve">подозрительных </w:t>
      </w:r>
      <w:r w:rsidRPr="00813FE6">
        <w:rPr>
          <w:rStyle w:val="85pt0pt"/>
          <w:sz w:val="28"/>
          <w:szCs w:val="28"/>
        </w:rPr>
        <w:t>лиц и</w:t>
      </w:r>
      <w:r w:rsidRPr="00813FE6">
        <w:rPr>
          <w:rStyle w:val="12pt0pt"/>
          <w:sz w:val="28"/>
          <w:szCs w:val="28"/>
        </w:rPr>
        <w:t>предметов на объект</w:t>
      </w:r>
      <w:proofErr w:type="gramStart"/>
      <w:r w:rsidRPr="00813FE6">
        <w:rPr>
          <w:rStyle w:val="12pt0pt"/>
          <w:sz w:val="28"/>
          <w:szCs w:val="28"/>
        </w:rPr>
        <w:t>е(</w:t>
      </w:r>
      <w:proofErr w:type="gramEnd"/>
      <w:r w:rsidRPr="00813FE6">
        <w:rPr>
          <w:rStyle w:val="12pt0pt"/>
          <w:sz w:val="28"/>
          <w:szCs w:val="28"/>
        </w:rPr>
        <w:t xml:space="preserve">территории): </w:t>
      </w:r>
      <w:r w:rsidRPr="00813FE6">
        <w:rPr>
          <w:rStyle w:val="12pt0pt"/>
          <w:b/>
          <w:sz w:val="28"/>
          <w:szCs w:val="28"/>
        </w:rPr>
        <w:t>имеется</w:t>
      </w:r>
    </w:p>
    <w:p w:rsidR="00F21C38" w:rsidRPr="00813FE6" w:rsidRDefault="00F21C38" w:rsidP="00813FE6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ind w:right="-2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о порядке действий работников, обучающихся и иных лиц при поступлении информации об угрозе совершения или о совершении террористического акта на объекте (территории): </w:t>
      </w:r>
      <w:r w:rsidRPr="00813FE6">
        <w:rPr>
          <w:b/>
          <w:color w:val="000000"/>
          <w:sz w:val="28"/>
          <w:szCs w:val="28"/>
        </w:rPr>
        <w:t>имеется</w:t>
      </w:r>
    </w:p>
    <w:p w:rsidR="00F21C38" w:rsidRPr="00813FE6" w:rsidRDefault="00F21C38" w:rsidP="00813FE6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ind w:right="-2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схему эвакуации при возникновении ЧС: </w:t>
      </w:r>
      <w:r w:rsidRPr="00813FE6">
        <w:rPr>
          <w:b/>
          <w:color w:val="000000"/>
          <w:sz w:val="28"/>
          <w:szCs w:val="28"/>
        </w:rPr>
        <w:t>имеется</w:t>
      </w:r>
    </w:p>
    <w:p w:rsidR="00F21C38" w:rsidRPr="00813FE6" w:rsidRDefault="00F21C38" w:rsidP="00813FE6">
      <w:pPr>
        <w:pStyle w:val="1"/>
        <w:shd w:val="clear" w:color="auto" w:fill="auto"/>
        <w:tabs>
          <w:tab w:val="left" w:pos="284"/>
        </w:tabs>
        <w:spacing w:after="0" w:line="276" w:lineRule="auto"/>
        <w:ind w:right="-2"/>
        <w:jc w:val="both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- номера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Федерации: </w:t>
      </w:r>
      <w:r w:rsidRPr="00813FE6">
        <w:rPr>
          <w:b/>
          <w:color w:val="000000"/>
          <w:sz w:val="28"/>
          <w:szCs w:val="28"/>
        </w:rPr>
        <w:t>имеются</w:t>
      </w:r>
    </w:p>
    <w:p w:rsidR="00F21C38" w:rsidRPr="00813FE6" w:rsidRDefault="00F21C38" w:rsidP="00813FE6">
      <w:pPr>
        <w:pStyle w:val="1"/>
        <w:shd w:val="clear" w:color="auto" w:fill="auto"/>
        <w:tabs>
          <w:tab w:val="left" w:pos="284"/>
        </w:tabs>
        <w:spacing w:after="0" w:line="276" w:lineRule="auto"/>
        <w:ind w:right="-2"/>
        <w:jc w:val="both"/>
        <w:rPr>
          <w:sz w:val="28"/>
          <w:szCs w:val="28"/>
        </w:rPr>
      </w:pPr>
      <w:r w:rsidRPr="00813FE6">
        <w:rPr>
          <w:color w:val="000000"/>
          <w:sz w:val="28"/>
          <w:szCs w:val="28"/>
        </w:rPr>
        <w:t>- имеется мобильный телефон</w:t>
      </w:r>
      <w:r w:rsidR="00161129" w:rsidRPr="00813FE6">
        <w:rPr>
          <w:color w:val="000000"/>
          <w:sz w:val="28"/>
          <w:szCs w:val="28"/>
        </w:rPr>
        <w:t>.</w:t>
      </w:r>
      <w:r w:rsidRPr="00813FE6">
        <w:rPr>
          <w:color w:val="000000"/>
          <w:sz w:val="28"/>
          <w:szCs w:val="28"/>
        </w:rPr>
        <w:t xml:space="preserve"> </w:t>
      </w:r>
      <w:bookmarkStart w:id="2" w:name="bookmark3"/>
    </w:p>
    <w:p w:rsidR="000C0956" w:rsidRPr="00813FE6" w:rsidRDefault="000C0956" w:rsidP="00813FE6">
      <w:pPr>
        <w:pStyle w:val="1"/>
        <w:shd w:val="clear" w:color="auto" w:fill="auto"/>
        <w:tabs>
          <w:tab w:val="left" w:pos="284"/>
          <w:tab w:val="left" w:pos="1128"/>
        </w:tabs>
        <w:spacing w:after="0" w:line="240" w:lineRule="auto"/>
        <w:ind w:right="-2"/>
        <w:jc w:val="both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 xml:space="preserve">- На объекте обеспечивается информационная безопасность, исключающий несанкционированный доступ  к информационным ресурсам объекта с помощью программы  «Интернет Цензор».    </w:t>
      </w:r>
    </w:p>
    <w:p w:rsidR="00BE1604" w:rsidRPr="00813FE6" w:rsidRDefault="000C0956" w:rsidP="00813FE6">
      <w:pPr>
        <w:pStyle w:val="1"/>
        <w:shd w:val="clear" w:color="auto" w:fill="auto"/>
        <w:tabs>
          <w:tab w:val="left" w:pos="284"/>
          <w:tab w:val="left" w:pos="1128"/>
        </w:tabs>
        <w:spacing w:after="0" w:line="240" w:lineRule="auto"/>
        <w:ind w:right="-2"/>
        <w:jc w:val="both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>- На объекте имеется журнал инструктажа и практических занятий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акта.</w:t>
      </w:r>
      <w:bookmarkEnd w:id="2"/>
      <w:r w:rsidR="00761B37" w:rsidRPr="00813FE6">
        <w:rPr>
          <w:color w:val="000000"/>
          <w:sz w:val="28"/>
          <w:szCs w:val="28"/>
        </w:rPr>
        <w:t xml:space="preserve">                   </w:t>
      </w:r>
    </w:p>
    <w:p w:rsidR="00813FE6" w:rsidRDefault="00813FE6" w:rsidP="00BE1604">
      <w:pPr>
        <w:pStyle w:val="1"/>
        <w:shd w:val="clear" w:color="auto" w:fill="auto"/>
        <w:tabs>
          <w:tab w:val="left" w:pos="284"/>
          <w:tab w:val="left" w:pos="1128"/>
        </w:tabs>
        <w:spacing w:after="0" w:line="240" w:lineRule="auto"/>
        <w:ind w:right="142"/>
        <w:rPr>
          <w:b/>
          <w:bCs/>
          <w:color w:val="000000"/>
          <w:sz w:val="28"/>
          <w:szCs w:val="28"/>
        </w:rPr>
      </w:pPr>
    </w:p>
    <w:p w:rsidR="00BE1604" w:rsidRPr="00813FE6" w:rsidRDefault="00BE1604" w:rsidP="00BE1604">
      <w:pPr>
        <w:pStyle w:val="1"/>
        <w:shd w:val="clear" w:color="auto" w:fill="auto"/>
        <w:tabs>
          <w:tab w:val="left" w:pos="284"/>
          <w:tab w:val="left" w:pos="1128"/>
        </w:tabs>
        <w:spacing w:after="0" w:line="240" w:lineRule="auto"/>
        <w:ind w:right="142"/>
        <w:rPr>
          <w:color w:val="000000"/>
          <w:sz w:val="28"/>
          <w:szCs w:val="28"/>
        </w:rPr>
      </w:pPr>
      <w:r w:rsidRPr="00813FE6">
        <w:rPr>
          <w:b/>
          <w:bCs/>
          <w:color w:val="000000"/>
          <w:sz w:val="28"/>
          <w:szCs w:val="28"/>
        </w:rPr>
        <w:t>Категория объекта</w:t>
      </w:r>
    </w:p>
    <w:p w:rsidR="00BE1604" w:rsidRPr="00813FE6" w:rsidRDefault="00BE1604" w:rsidP="007117E2">
      <w:pPr>
        <w:pStyle w:val="1"/>
        <w:shd w:val="clear" w:color="auto" w:fill="auto"/>
        <w:tabs>
          <w:tab w:val="left" w:pos="284"/>
          <w:tab w:val="left" w:pos="1128"/>
        </w:tabs>
        <w:spacing w:after="0" w:line="240" w:lineRule="auto"/>
        <w:ind w:right="142"/>
        <w:jc w:val="both"/>
        <w:rPr>
          <w:color w:val="000000"/>
          <w:sz w:val="28"/>
          <w:szCs w:val="28"/>
        </w:rPr>
      </w:pPr>
    </w:p>
    <w:p w:rsidR="00F21C38" w:rsidRPr="00813FE6" w:rsidRDefault="00F21C38" w:rsidP="00813FE6">
      <w:pPr>
        <w:pStyle w:val="1"/>
        <w:shd w:val="clear" w:color="auto" w:fill="auto"/>
        <w:tabs>
          <w:tab w:val="left" w:pos="284"/>
          <w:tab w:val="left" w:pos="1128"/>
        </w:tabs>
        <w:spacing w:after="0" w:line="240" w:lineRule="auto"/>
        <w:ind w:right="-2"/>
        <w:jc w:val="both"/>
        <w:rPr>
          <w:color w:val="000000"/>
          <w:sz w:val="28"/>
          <w:szCs w:val="28"/>
        </w:rPr>
      </w:pPr>
      <w:r w:rsidRPr="00813FE6">
        <w:rPr>
          <w:color w:val="000000"/>
          <w:sz w:val="28"/>
          <w:szCs w:val="28"/>
        </w:rPr>
        <w:t>Максимальное количество людей одновременно находящихся на объекте</w:t>
      </w:r>
      <w:r w:rsidR="00761B37" w:rsidRPr="00813FE6">
        <w:rPr>
          <w:color w:val="000000"/>
          <w:sz w:val="28"/>
          <w:szCs w:val="28"/>
        </w:rPr>
        <w:t xml:space="preserve"> </w:t>
      </w:r>
      <w:r w:rsidR="001D563E" w:rsidRPr="00813FE6">
        <w:rPr>
          <w:b/>
          <w:color w:val="000000"/>
          <w:sz w:val="28"/>
          <w:szCs w:val="28"/>
        </w:rPr>
        <w:t>458</w:t>
      </w:r>
      <w:r w:rsidR="007117E2" w:rsidRPr="00813FE6">
        <w:rPr>
          <w:b/>
          <w:color w:val="000000"/>
          <w:sz w:val="28"/>
          <w:szCs w:val="28"/>
        </w:rPr>
        <w:t xml:space="preserve"> </w:t>
      </w:r>
      <w:r w:rsidRPr="00813FE6">
        <w:rPr>
          <w:color w:val="000000"/>
          <w:sz w:val="28"/>
          <w:szCs w:val="28"/>
        </w:rPr>
        <w:t>человек,(</w:t>
      </w:r>
      <w:r w:rsidR="001D563E" w:rsidRPr="00813FE6">
        <w:rPr>
          <w:b/>
          <w:color w:val="000000"/>
          <w:sz w:val="28"/>
          <w:szCs w:val="28"/>
        </w:rPr>
        <w:t>84</w:t>
      </w:r>
      <w:r w:rsidRPr="00813FE6">
        <w:rPr>
          <w:color w:val="000000"/>
          <w:sz w:val="28"/>
          <w:szCs w:val="28"/>
        </w:rPr>
        <w:t xml:space="preserve"> сотрудников, </w:t>
      </w:r>
      <w:r w:rsidR="007117E2" w:rsidRPr="00813FE6">
        <w:rPr>
          <w:b/>
          <w:color w:val="000000"/>
          <w:sz w:val="28"/>
          <w:szCs w:val="28"/>
        </w:rPr>
        <w:t>417</w:t>
      </w:r>
      <w:r w:rsidRPr="00813FE6">
        <w:rPr>
          <w:color w:val="000000"/>
          <w:sz w:val="28"/>
          <w:szCs w:val="28"/>
        </w:rPr>
        <w:t xml:space="preserve"> обучающихся и </w:t>
      </w:r>
      <w:r w:rsidR="007117E2" w:rsidRPr="00813FE6">
        <w:rPr>
          <w:color w:val="000000"/>
          <w:sz w:val="28"/>
          <w:szCs w:val="28"/>
        </w:rPr>
        <w:t>10</w:t>
      </w:r>
      <w:r w:rsidRPr="00813FE6">
        <w:rPr>
          <w:color w:val="000000"/>
          <w:sz w:val="28"/>
          <w:szCs w:val="28"/>
        </w:rPr>
        <w:t xml:space="preserve"> посетителей).</w:t>
      </w:r>
    </w:p>
    <w:p w:rsidR="00BE1604" w:rsidRPr="00813FE6" w:rsidRDefault="009E67FD" w:rsidP="00813FE6">
      <w:pPr>
        <w:widowControl w:val="0"/>
        <w:spacing w:after="0"/>
        <w:ind w:right="-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13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61B37" w:rsidRPr="00813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gramStart"/>
      <w:r w:rsidR="00BE1604"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соответствии Постановления Правительства Российской Федерации от 02.08.2019г. №1006 «Об утверждении требований к антитеррористической защищенности объектов (территорий) Министерства </w:t>
      </w:r>
      <w:r w:rsidR="00BE1604" w:rsidRPr="00813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Просвещения Российской Федерации и объектов (территорий), </w:t>
      </w:r>
      <w:r w:rsidR="00BE1604"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относящихся к сфере деятельности Министерства Просвещения Российской Федерации, и формы паспорта безопасности этих объектов (территорий)» прогнозируемое количество пострадавших при угрозе совершения террористического акта и возможных последствий его совершения   составляет </w:t>
      </w:r>
      <w:r w:rsidR="00BE1604" w:rsidRPr="00813FE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511 </w:t>
      </w:r>
      <w:r w:rsidR="00BE1604"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человек, а максимальный прогнозируемый ущерб</w:t>
      </w:r>
      <w:proofErr w:type="gramEnd"/>
      <w:r w:rsidR="00BE1604"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 балансовой стоимости составляет___ млн. рублей. В связи с чем, с учетом степени угрозы совершения террористического акта данный объект относится к </w:t>
      </w:r>
      <w:r w:rsidR="00BE1604" w:rsidRPr="00813FE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3</w:t>
      </w:r>
      <w:r w:rsidR="00BE1604" w:rsidRPr="00813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категории</w:t>
      </w:r>
    </w:p>
    <w:p w:rsidR="00161129" w:rsidRPr="00813FE6" w:rsidRDefault="00761B37" w:rsidP="00813FE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67FD" w:rsidRPr="00813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61129" w:rsidRPr="00813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целях усиления технического состояния объекта и надлежащего </w:t>
      </w:r>
      <w:r w:rsidR="009E67FD" w:rsidRPr="00813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61129" w:rsidRPr="00813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обеспечения охраны по пресечению и предотвращения террористических актов,  необходимо осуществить следующие мероприятия:</w:t>
      </w:r>
    </w:p>
    <w:p w:rsidR="00761B37" w:rsidRPr="00813FE6" w:rsidRDefault="00761B37" w:rsidP="00813FE6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1.Обеспечить охрану объектов (территорий)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813FE6" w:rsidRPr="00813FE6" w:rsidRDefault="00761B37" w:rsidP="00813FE6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</w:t>
      </w:r>
      <w:r w:rsidR="00813FE6"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Оснастить объект (территорию) системами видеонаблюдения (срок записи не менее 30 суток) и охранной сигнализацией;</w:t>
      </w:r>
    </w:p>
    <w:p w:rsidR="00761B37" w:rsidRPr="00813FE6" w:rsidRDefault="00813FE6" w:rsidP="00813FE6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761B37"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Оборудовать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 гвардии Российской Федерации  (подразделения вневедомственной охраны войск национальной гвардии Российской Федерации);</w:t>
      </w:r>
    </w:p>
    <w:p w:rsidR="00761B37" w:rsidRPr="00813FE6" w:rsidRDefault="00761B37" w:rsidP="00813FE6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13FE6"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Оборудовать основные входы в здания, входящие в состав объектов (территорий), контрольно-пропускными пунктами (постами охраны</w:t>
      </w:r>
      <w:proofErr w:type="gramStart"/>
      <w:r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0956" w:rsidRPr="00813FE6" w:rsidRDefault="00813FE6" w:rsidP="00813FE6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</w:t>
      </w:r>
      <w:r w:rsidR="00761B37"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B37" w:rsidRPr="00813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Оснастить объекты (территории) стационарными или ручными металлоискателями.</w:t>
      </w:r>
    </w:p>
    <w:p w:rsidR="000C0956" w:rsidRPr="00813FE6" w:rsidRDefault="000C0956" w:rsidP="00761B3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129" w:rsidRPr="00813FE6" w:rsidRDefault="00161129" w:rsidP="000C0956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Директор М</w:t>
      </w:r>
      <w:r w:rsidR="00813FE6"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ОУ «В-</w:t>
      </w:r>
      <w:proofErr w:type="spellStart"/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Казанищ</w:t>
      </w:r>
      <w:r w:rsidR="000C0956"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енская</w:t>
      </w:r>
      <w:proofErr w:type="spellEnd"/>
      <w:r w:rsidR="000C0956"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СОШ№1</w:t>
      </w:r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»                </w:t>
      </w:r>
      <w:r w:rsidR="00761B37"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</w:t>
      </w:r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813FE6" w:rsidRPr="00813FE6">
        <w:rPr>
          <w:rFonts w:ascii="Times New Roman" w:hAnsi="Times New Roman" w:cs="Times New Roman"/>
          <w:color w:val="000000"/>
          <w:sz w:val="28"/>
          <w:szCs w:val="28"/>
        </w:rPr>
        <w:t>Г.М.</w:t>
      </w:r>
      <w:r w:rsidR="00813F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0956" w:rsidRPr="00813FE6">
        <w:rPr>
          <w:rFonts w:ascii="Times New Roman" w:hAnsi="Times New Roman" w:cs="Times New Roman"/>
          <w:color w:val="000000"/>
          <w:sz w:val="28"/>
          <w:szCs w:val="28"/>
        </w:rPr>
        <w:t>Атаева</w:t>
      </w:r>
      <w:proofErr w:type="spellEnd"/>
      <w:r w:rsidR="000C0956" w:rsidRPr="00813F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3FE6" w:rsidRPr="00813FE6" w:rsidRDefault="00813FE6" w:rsidP="000C0956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3FE6" w:rsidRDefault="00813FE6" w:rsidP="000C0956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FE6">
        <w:rPr>
          <w:rFonts w:ascii="Times New Roman" w:hAnsi="Times New Roman" w:cs="Times New Roman"/>
          <w:color w:val="000000"/>
          <w:sz w:val="28"/>
          <w:szCs w:val="28"/>
        </w:rPr>
        <w:t>Руководитель по безопасности</w:t>
      </w:r>
    </w:p>
    <w:p w:rsidR="00813FE6" w:rsidRPr="00813FE6" w:rsidRDefault="00813FE6" w:rsidP="000C0956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МБОУ «В-</w:t>
      </w:r>
      <w:proofErr w:type="spellStart"/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Казанищенская</w:t>
      </w:r>
      <w:proofErr w:type="spellEnd"/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СОШ№1»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</w:t>
      </w:r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С.А. </w:t>
      </w:r>
      <w:proofErr w:type="spellStart"/>
      <w:r w:rsidRPr="00813FE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Каибов</w:t>
      </w:r>
      <w:proofErr w:type="spellEnd"/>
    </w:p>
    <w:p w:rsidR="00161129" w:rsidRPr="00813FE6" w:rsidRDefault="00161129" w:rsidP="00161129">
      <w:pPr>
        <w:pStyle w:val="1"/>
        <w:shd w:val="clear" w:color="auto" w:fill="auto"/>
        <w:tabs>
          <w:tab w:val="left" w:leader="underscore" w:pos="9356"/>
        </w:tabs>
        <w:spacing w:after="0" w:line="276" w:lineRule="auto"/>
        <w:jc w:val="both"/>
        <w:rPr>
          <w:sz w:val="28"/>
          <w:szCs w:val="28"/>
        </w:rPr>
      </w:pPr>
    </w:p>
    <w:p w:rsidR="00813FE6" w:rsidRDefault="00813FE6" w:rsidP="00813FE6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FE6">
        <w:rPr>
          <w:rFonts w:ascii="Times New Roman" w:hAnsi="Times New Roman" w:cs="Times New Roman"/>
          <w:color w:val="000000"/>
          <w:sz w:val="28"/>
          <w:szCs w:val="28"/>
        </w:rPr>
        <w:t xml:space="preserve">Ст. опер уполномоченный отдела г. </w:t>
      </w:r>
      <w:proofErr w:type="gramStart"/>
      <w:r w:rsidRPr="00813FE6">
        <w:rPr>
          <w:rFonts w:ascii="Times New Roman" w:hAnsi="Times New Roman" w:cs="Times New Roman"/>
          <w:color w:val="000000"/>
          <w:sz w:val="28"/>
          <w:szCs w:val="28"/>
        </w:rPr>
        <w:t>Буйнакск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</w:p>
    <w:p w:rsidR="00813FE6" w:rsidRPr="00813FE6" w:rsidRDefault="00813FE6" w:rsidP="00813FE6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hAnsi="Times New Roman" w:cs="Times New Roman"/>
          <w:color w:val="000000"/>
          <w:sz w:val="28"/>
          <w:szCs w:val="28"/>
        </w:rPr>
        <w:t xml:space="preserve">УФСБ России по РД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813F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E6">
        <w:rPr>
          <w:rFonts w:ascii="Times New Roman" w:hAnsi="Times New Roman" w:cs="Times New Roman"/>
          <w:color w:val="000000"/>
          <w:sz w:val="28"/>
          <w:szCs w:val="28"/>
        </w:rPr>
        <w:t>Р.С.Асельдеров</w:t>
      </w:r>
      <w:proofErr w:type="spellEnd"/>
      <w:r w:rsidRPr="00813F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3FE6" w:rsidRPr="00813FE6" w:rsidRDefault="00813FE6" w:rsidP="00813FE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3FE6" w:rsidRPr="00813FE6" w:rsidRDefault="00813FE6" w:rsidP="00813F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FE6" w:rsidRPr="00813FE6" w:rsidRDefault="00813FE6" w:rsidP="00813F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Ст. инспектор ГОООПОО МОВО по г. Буйнакску - филиала </w:t>
      </w:r>
    </w:p>
    <w:p w:rsidR="00813FE6" w:rsidRPr="00813FE6" w:rsidRDefault="00813FE6" w:rsidP="00813F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>ФГКУ «УВО ВНГ России по РД»</w:t>
      </w:r>
    </w:p>
    <w:p w:rsidR="00813FE6" w:rsidRPr="00813FE6" w:rsidRDefault="00813FE6" w:rsidP="00813FE6">
      <w:pPr>
        <w:widowControl w:val="0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сержант полиции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                        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К.Б.</w:t>
      </w:r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>Гаджилов</w:t>
      </w:r>
      <w:proofErr w:type="spellEnd"/>
      <w:r w:rsidRPr="00813F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813FE6" w:rsidRPr="00813FE6" w:rsidRDefault="00813FE6" w:rsidP="00813FE6">
      <w:pPr>
        <w:widowControl w:val="0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13FE6" w:rsidRPr="00813FE6" w:rsidRDefault="00813FE6" w:rsidP="00813FE6">
      <w:pPr>
        <w:widowControl w:val="0"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hAnsi="Times New Roman" w:cs="Times New Roman"/>
          <w:sz w:val="28"/>
          <w:szCs w:val="28"/>
        </w:rPr>
        <w:t xml:space="preserve">Участковый УУП ОМВД России </w:t>
      </w:r>
    </w:p>
    <w:p w:rsidR="00813FE6" w:rsidRPr="00813FE6" w:rsidRDefault="00813FE6" w:rsidP="00813FE6">
      <w:pPr>
        <w:widowControl w:val="0"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hAnsi="Times New Roman" w:cs="Times New Roman"/>
          <w:sz w:val="28"/>
          <w:szCs w:val="28"/>
        </w:rPr>
        <w:t>по Буйнакскому району</w:t>
      </w:r>
    </w:p>
    <w:p w:rsidR="00813FE6" w:rsidRPr="00813FE6" w:rsidRDefault="00813FE6" w:rsidP="00813FE6">
      <w:pPr>
        <w:widowControl w:val="0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13FE6">
        <w:rPr>
          <w:rFonts w:ascii="Times New Roman" w:hAnsi="Times New Roman" w:cs="Times New Roman"/>
          <w:sz w:val="28"/>
          <w:szCs w:val="28"/>
        </w:rPr>
        <w:t xml:space="preserve">капитан полиции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    </w:t>
      </w:r>
      <w:proofErr w:type="spellStart"/>
      <w:r>
        <w:rPr>
          <w:rFonts w:ascii="Times New Roman" w:hAnsi="Times New Roman" w:cs="Times New Roman"/>
          <w:sz w:val="28"/>
          <w:szCs w:val="28"/>
        </w:rPr>
        <w:t>Ш.И.</w:t>
      </w:r>
      <w:r w:rsidRPr="00813FE6">
        <w:rPr>
          <w:rFonts w:ascii="Times New Roman" w:hAnsi="Times New Roman" w:cs="Times New Roman"/>
          <w:sz w:val="28"/>
          <w:szCs w:val="28"/>
        </w:rPr>
        <w:t>Ибрагимов</w:t>
      </w:r>
      <w:proofErr w:type="spellEnd"/>
      <w:r w:rsidRPr="00813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FE6" w:rsidRPr="00813FE6" w:rsidRDefault="00813FE6" w:rsidP="00813FE6">
      <w:pPr>
        <w:widowControl w:val="0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13FE6" w:rsidRPr="00813FE6" w:rsidRDefault="00813FE6" w:rsidP="00813F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hAnsi="Times New Roman" w:cs="Times New Roman"/>
          <w:sz w:val="28"/>
          <w:szCs w:val="28"/>
        </w:rPr>
        <w:t>Главный специалист отдела по делам 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FE6">
        <w:rPr>
          <w:rFonts w:ascii="Times New Roman" w:hAnsi="Times New Roman" w:cs="Times New Roman"/>
          <w:sz w:val="28"/>
          <w:szCs w:val="28"/>
        </w:rPr>
        <w:t>ЧС мобилизационной работе</w:t>
      </w:r>
    </w:p>
    <w:p w:rsidR="00813FE6" w:rsidRPr="00813FE6" w:rsidRDefault="00813FE6" w:rsidP="00813F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hAnsi="Times New Roman" w:cs="Times New Roman"/>
          <w:sz w:val="28"/>
          <w:szCs w:val="28"/>
        </w:rPr>
        <w:t xml:space="preserve">администрации МР «Буйнакский район»             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</w:t>
      </w:r>
      <w:r w:rsidRPr="00813FE6">
        <w:rPr>
          <w:rFonts w:ascii="Times New Roman" w:hAnsi="Times New Roman" w:cs="Times New Roman"/>
          <w:sz w:val="28"/>
          <w:szCs w:val="28"/>
        </w:rPr>
        <w:t>Р.И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3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FE6">
        <w:rPr>
          <w:rFonts w:ascii="Times New Roman" w:hAnsi="Times New Roman" w:cs="Times New Roman"/>
          <w:sz w:val="28"/>
          <w:szCs w:val="28"/>
        </w:rPr>
        <w:t>Баганов</w:t>
      </w:r>
      <w:proofErr w:type="spellEnd"/>
      <w:r w:rsidRPr="00813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FE6" w:rsidRPr="00813FE6" w:rsidRDefault="00813FE6" w:rsidP="00813FE6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813FE6" w:rsidRPr="00813FE6" w:rsidRDefault="00813FE6" w:rsidP="00813FE6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hAnsi="Times New Roman" w:cs="Times New Roman"/>
          <w:sz w:val="28"/>
          <w:szCs w:val="28"/>
        </w:rPr>
        <w:t xml:space="preserve">инспектор ОНД и ПР №4 по </w:t>
      </w:r>
      <w:proofErr w:type="spellStart"/>
      <w:r w:rsidRPr="00813FE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13FE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13FE6">
        <w:rPr>
          <w:rFonts w:ascii="Times New Roman" w:hAnsi="Times New Roman" w:cs="Times New Roman"/>
          <w:sz w:val="28"/>
          <w:szCs w:val="28"/>
        </w:rPr>
        <w:t>уйнакску</w:t>
      </w:r>
      <w:proofErr w:type="spellEnd"/>
    </w:p>
    <w:p w:rsidR="00813FE6" w:rsidRPr="00813FE6" w:rsidRDefault="00813FE6" w:rsidP="00813FE6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FE6">
        <w:rPr>
          <w:rFonts w:ascii="Times New Roman" w:hAnsi="Times New Roman" w:cs="Times New Roman"/>
          <w:sz w:val="28"/>
          <w:szCs w:val="28"/>
        </w:rPr>
        <w:t>Буйнакскому</w:t>
      </w:r>
      <w:proofErr w:type="gramEnd"/>
      <w:r w:rsidRPr="00813F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3FE6">
        <w:rPr>
          <w:rFonts w:ascii="Times New Roman" w:hAnsi="Times New Roman" w:cs="Times New Roman"/>
          <w:sz w:val="28"/>
          <w:szCs w:val="28"/>
        </w:rPr>
        <w:t>Унцукульскому</w:t>
      </w:r>
      <w:proofErr w:type="spellEnd"/>
      <w:r w:rsidRPr="00813FE6">
        <w:rPr>
          <w:rFonts w:ascii="Times New Roman" w:hAnsi="Times New Roman" w:cs="Times New Roman"/>
          <w:sz w:val="28"/>
          <w:szCs w:val="28"/>
        </w:rPr>
        <w:t xml:space="preserve"> районам</w:t>
      </w:r>
    </w:p>
    <w:p w:rsidR="00813FE6" w:rsidRPr="00813FE6" w:rsidRDefault="00813FE6" w:rsidP="00813FE6">
      <w:pPr>
        <w:widowControl w:val="0"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E6">
        <w:rPr>
          <w:rFonts w:ascii="Times New Roman" w:hAnsi="Times New Roman" w:cs="Times New Roman"/>
          <w:sz w:val="28"/>
          <w:szCs w:val="28"/>
        </w:rPr>
        <w:t xml:space="preserve">лейтенант внутренней службы                                              </w:t>
      </w:r>
      <w:r w:rsidR="00F51825">
        <w:rPr>
          <w:rFonts w:ascii="Times New Roman" w:hAnsi="Times New Roman" w:cs="Times New Roman"/>
          <w:sz w:val="28"/>
          <w:szCs w:val="28"/>
        </w:rPr>
        <w:t>               </w:t>
      </w:r>
      <w:proofErr w:type="spellStart"/>
      <w:r w:rsidR="00F51825" w:rsidRPr="00813FE6">
        <w:rPr>
          <w:rFonts w:ascii="Times New Roman" w:hAnsi="Times New Roman" w:cs="Times New Roman"/>
          <w:sz w:val="28"/>
          <w:szCs w:val="28"/>
        </w:rPr>
        <w:t>М.М.</w:t>
      </w:r>
      <w:r w:rsidRPr="00813FE6">
        <w:rPr>
          <w:rFonts w:ascii="Times New Roman" w:hAnsi="Times New Roman" w:cs="Times New Roman"/>
          <w:sz w:val="28"/>
          <w:szCs w:val="28"/>
        </w:rPr>
        <w:t>Магомедов</w:t>
      </w:r>
      <w:proofErr w:type="spellEnd"/>
      <w:r w:rsidRPr="00813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129" w:rsidRPr="00813FE6" w:rsidRDefault="00161129" w:rsidP="00161129">
      <w:pPr>
        <w:pStyle w:val="23"/>
        <w:shd w:val="clear" w:color="auto" w:fill="auto"/>
        <w:tabs>
          <w:tab w:val="left" w:pos="2268"/>
        </w:tabs>
        <w:spacing w:before="0" w:after="0" w:line="276" w:lineRule="auto"/>
        <w:ind w:left="2268" w:right="-2"/>
        <w:jc w:val="left"/>
        <w:rPr>
          <w:sz w:val="28"/>
          <w:szCs w:val="28"/>
        </w:rPr>
      </w:pPr>
    </w:p>
    <w:p w:rsidR="00090FAB" w:rsidRDefault="00090FAB" w:rsidP="00161129">
      <w:pPr>
        <w:pStyle w:val="22"/>
        <w:shd w:val="clear" w:color="auto" w:fill="auto"/>
        <w:tabs>
          <w:tab w:val="left" w:pos="351"/>
        </w:tabs>
        <w:spacing w:before="0" w:line="276" w:lineRule="auto"/>
        <w:ind w:left="40"/>
        <w:jc w:val="center"/>
      </w:pPr>
    </w:p>
    <w:sectPr w:rsidR="00090FAB" w:rsidSect="00813FE6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762B"/>
    <w:multiLevelType w:val="multilevel"/>
    <w:tmpl w:val="349C9E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64662A"/>
    <w:multiLevelType w:val="multilevel"/>
    <w:tmpl w:val="26FC0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F0333D"/>
    <w:multiLevelType w:val="multilevel"/>
    <w:tmpl w:val="CEC86A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963A8F"/>
    <w:multiLevelType w:val="hybridMultilevel"/>
    <w:tmpl w:val="26ECAE62"/>
    <w:lvl w:ilvl="0" w:tplc="105E4B0A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1C38"/>
    <w:rsid w:val="00002510"/>
    <w:rsid w:val="000042A4"/>
    <w:rsid w:val="000054BD"/>
    <w:rsid w:val="0001450F"/>
    <w:rsid w:val="00016609"/>
    <w:rsid w:val="00017160"/>
    <w:rsid w:val="00017EB4"/>
    <w:rsid w:val="00021C4F"/>
    <w:rsid w:val="000246C7"/>
    <w:rsid w:val="000261DB"/>
    <w:rsid w:val="00027D45"/>
    <w:rsid w:val="00032DFA"/>
    <w:rsid w:val="000430F4"/>
    <w:rsid w:val="00045B72"/>
    <w:rsid w:val="00047375"/>
    <w:rsid w:val="00050604"/>
    <w:rsid w:val="00050A70"/>
    <w:rsid w:val="00056A21"/>
    <w:rsid w:val="00061671"/>
    <w:rsid w:val="00062CA9"/>
    <w:rsid w:val="000634DF"/>
    <w:rsid w:val="00067B1F"/>
    <w:rsid w:val="00071CCE"/>
    <w:rsid w:val="0007411B"/>
    <w:rsid w:val="0007465B"/>
    <w:rsid w:val="00077BE8"/>
    <w:rsid w:val="00080CCB"/>
    <w:rsid w:val="000856CC"/>
    <w:rsid w:val="000877DD"/>
    <w:rsid w:val="00090FAB"/>
    <w:rsid w:val="00093CAF"/>
    <w:rsid w:val="00095CE5"/>
    <w:rsid w:val="000A0392"/>
    <w:rsid w:val="000A11BB"/>
    <w:rsid w:val="000B354F"/>
    <w:rsid w:val="000B4791"/>
    <w:rsid w:val="000B7B5A"/>
    <w:rsid w:val="000C0956"/>
    <w:rsid w:val="000C1A05"/>
    <w:rsid w:val="000C3E86"/>
    <w:rsid w:val="000C4947"/>
    <w:rsid w:val="000D1268"/>
    <w:rsid w:val="000D486D"/>
    <w:rsid w:val="000D7BBF"/>
    <w:rsid w:val="000E0A46"/>
    <w:rsid w:val="000E0AAE"/>
    <w:rsid w:val="000E5FC9"/>
    <w:rsid w:val="000E607F"/>
    <w:rsid w:val="000E73FC"/>
    <w:rsid w:val="000E79F4"/>
    <w:rsid w:val="000F2416"/>
    <w:rsid w:val="000F3ADF"/>
    <w:rsid w:val="000F4678"/>
    <w:rsid w:val="000F4B3E"/>
    <w:rsid w:val="000F7E2A"/>
    <w:rsid w:val="00107068"/>
    <w:rsid w:val="00107925"/>
    <w:rsid w:val="0011721D"/>
    <w:rsid w:val="00122F67"/>
    <w:rsid w:val="00123236"/>
    <w:rsid w:val="00126E20"/>
    <w:rsid w:val="00130F59"/>
    <w:rsid w:val="00132879"/>
    <w:rsid w:val="00134BFF"/>
    <w:rsid w:val="00137EBE"/>
    <w:rsid w:val="00141132"/>
    <w:rsid w:val="001447B6"/>
    <w:rsid w:val="0014691C"/>
    <w:rsid w:val="00146C2E"/>
    <w:rsid w:val="00150EF5"/>
    <w:rsid w:val="001516D4"/>
    <w:rsid w:val="00161129"/>
    <w:rsid w:val="00163F9E"/>
    <w:rsid w:val="001654F9"/>
    <w:rsid w:val="00166358"/>
    <w:rsid w:val="0017303D"/>
    <w:rsid w:val="001838A6"/>
    <w:rsid w:val="00193842"/>
    <w:rsid w:val="00193E4F"/>
    <w:rsid w:val="0019438B"/>
    <w:rsid w:val="00194FCB"/>
    <w:rsid w:val="00197890"/>
    <w:rsid w:val="001A0FEA"/>
    <w:rsid w:val="001A307D"/>
    <w:rsid w:val="001A315A"/>
    <w:rsid w:val="001A7301"/>
    <w:rsid w:val="001B108E"/>
    <w:rsid w:val="001B2AA4"/>
    <w:rsid w:val="001C2C97"/>
    <w:rsid w:val="001C3C0F"/>
    <w:rsid w:val="001C495D"/>
    <w:rsid w:val="001C5539"/>
    <w:rsid w:val="001D1567"/>
    <w:rsid w:val="001D563E"/>
    <w:rsid w:val="001E100D"/>
    <w:rsid w:val="001E1B4B"/>
    <w:rsid w:val="001E1C3A"/>
    <w:rsid w:val="001E21AE"/>
    <w:rsid w:val="001E2A61"/>
    <w:rsid w:val="001E4C6E"/>
    <w:rsid w:val="001E4E6F"/>
    <w:rsid w:val="001E6AE7"/>
    <w:rsid w:val="001F1612"/>
    <w:rsid w:val="001F6BC2"/>
    <w:rsid w:val="002014E0"/>
    <w:rsid w:val="002063BB"/>
    <w:rsid w:val="00217F56"/>
    <w:rsid w:val="00226827"/>
    <w:rsid w:val="00232A04"/>
    <w:rsid w:val="00236CA1"/>
    <w:rsid w:val="00240B65"/>
    <w:rsid w:val="002424E0"/>
    <w:rsid w:val="00243371"/>
    <w:rsid w:val="002540AD"/>
    <w:rsid w:val="00254E7A"/>
    <w:rsid w:val="0026176A"/>
    <w:rsid w:val="00263C32"/>
    <w:rsid w:val="002670FB"/>
    <w:rsid w:val="00270F54"/>
    <w:rsid w:val="00273ACB"/>
    <w:rsid w:val="002747CE"/>
    <w:rsid w:val="00276EEB"/>
    <w:rsid w:val="00281941"/>
    <w:rsid w:val="00282719"/>
    <w:rsid w:val="002957B4"/>
    <w:rsid w:val="0029678E"/>
    <w:rsid w:val="002A44D2"/>
    <w:rsid w:val="002A7465"/>
    <w:rsid w:val="002B2A7D"/>
    <w:rsid w:val="002C0B98"/>
    <w:rsid w:val="002C11CA"/>
    <w:rsid w:val="002D460C"/>
    <w:rsid w:val="002D79C9"/>
    <w:rsid w:val="002E4564"/>
    <w:rsid w:val="002E5264"/>
    <w:rsid w:val="002E550F"/>
    <w:rsid w:val="002E5611"/>
    <w:rsid w:val="002E6626"/>
    <w:rsid w:val="002F14B7"/>
    <w:rsid w:val="002F168D"/>
    <w:rsid w:val="002F3784"/>
    <w:rsid w:val="002F4C71"/>
    <w:rsid w:val="003019F8"/>
    <w:rsid w:val="00301AF8"/>
    <w:rsid w:val="00302005"/>
    <w:rsid w:val="00302EB7"/>
    <w:rsid w:val="003048CE"/>
    <w:rsid w:val="00310906"/>
    <w:rsid w:val="003119F3"/>
    <w:rsid w:val="00311BA0"/>
    <w:rsid w:val="00313A47"/>
    <w:rsid w:val="00314607"/>
    <w:rsid w:val="00316E6F"/>
    <w:rsid w:val="00322477"/>
    <w:rsid w:val="00324357"/>
    <w:rsid w:val="00324E10"/>
    <w:rsid w:val="00330F84"/>
    <w:rsid w:val="00331826"/>
    <w:rsid w:val="0033281F"/>
    <w:rsid w:val="003360CB"/>
    <w:rsid w:val="003374FF"/>
    <w:rsid w:val="00344095"/>
    <w:rsid w:val="0034561B"/>
    <w:rsid w:val="003503A9"/>
    <w:rsid w:val="0036163F"/>
    <w:rsid w:val="00361735"/>
    <w:rsid w:val="00362536"/>
    <w:rsid w:val="00362764"/>
    <w:rsid w:val="00362EFD"/>
    <w:rsid w:val="00363A14"/>
    <w:rsid w:val="00366EC8"/>
    <w:rsid w:val="00367F83"/>
    <w:rsid w:val="003702AC"/>
    <w:rsid w:val="003764C4"/>
    <w:rsid w:val="00376EF3"/>
    <w:rsid w:val="00380A80"/>
    <w:rsid w:val="00380C54"/>
    <w:rsid w:val="003872E1"/>
    <w:rsid w:val="003947BA"/>
    <w:rsid w:val="00395420"/>
    <w:rsid w:val="00395DE4"/>
    <w:rsid w:val="003964C4"/>
    <w:rsid w:val="003A29F9"/>
    <w:rsid w:val="003B11AD"/>
    <w:rsid w:val="003B296A"/>
    <w:rsid w:val="003D2EAD"/>
    <w:rsid w:val="003D509B"/>
    <w:rsid w:val="003D69C8"/>
    <w:rsid w:val="003E06F0"/>
    <w:rsid w:val="003E338A"/>
    <w:rsid w:val="003E50A4"/>
    <w:rsid w:val="003E6B0D"/>
    <w:rsid w:val="003E6E21"/>
    <w:rsid w:val="003E7830"/>
    <w:rsid w:val="003F1E6F"/>
    <w:rsid w:val="003F2C2F"/>
    <w:rsid w:val="003F4463"/>
    <w:rsid w:val="003F4896"/>
    <w:rsid w:val="00403445"/>
    <w:rsid w:val="00413095"/>
    <w:rsid w:val="0042032C"/>
    <w:rsid w:val="004273BF"/>
    <w:rsid w:val="00427DA7"/>
    <w:rsid w:val="00430C41"/>
    <w:rsid w:val="00431FA5"/>
    <w:rsid w:val="00434A61"/>
    <w:rsid w:val="0044474D"/>
    <w:rsid w:val="00447AD5"/>
    <w:rsid w:val="00454A0F"/>
    <w:rsid w:val="00454C12"/>
    <w:rsid w:val="004612C1"/>
    <w:rsid w:val="00462911"/>
    <w:rsid w:val="00463343"/>
    <w:rsid w:val="004660C8"/>
    <w:rsid w:val="00467549"/>
    <w:rsid w:val="004675F8"/>
    <w:rsid w:val="0047059C"/>
    <w:rsid w:val="004752BB"/>
    <w:rsid w:val="00483BF7"/>
    <w:rsid w:val="00484DB8"/>
    <w:rsid w:val="00487EE5"/>
    <w:rsid w:val="00490480"/>
    <w:rsid w:val="00496A8B"/>
    <w:rsid w:val="004A6D43"/>
    <w:rsid w:val="004A747D"/>
    <w:rsid w:val="004B021E"/>
    <w:rsid w:val="004B1130"/>
    <w:rsid w:val="004B158E"/>
    <w:rsid w:val="004B3E23"/>
    <w:rsid w:val="004C0DEB"/>
    <w:rsid w:val="004C5915"/>
    <w:rsid w:val="004D17F4"/>
    <w:rsid w:val="004D5547"/>
    <w:rsid w:val="004D5639"/>
    <w:rsid w:val="004D7A73"/>
    <w:rsid w:val="004E0EF8"/>
    <w:rsid w:val="004E292C"/>
    <w:rsid w:val="004E52F3"/>
    <w:rsid w:val="004E6934"/>
    <w:rsid w:val="004F3024"/>
    <w:rsid w:val="004F598D"/>
    <w:rsid w:val="004F7801"/>
    <w:rsid w:val="00501ECB"/>
    <w:rsid w:val="005029F6"/>
    <w:rsid w:val="00503C55"/>
    <w:rsid w:val="00504272"/>
    <w:rsid w:val="0051138F"/>
    <w:rsid w:val="00513596"/>
    <w:rsid w:val="0051471E"/>
    <w:rsid w:val="00514A70"/>
    <w:rsid w:val="005176B4"/>
    <w:rsid w:val="00522995"/>
    <w:rsid w:val="005238B2"/>
    <w:rsid w:val="0052529A"/>
    <w:rsid w:val="005275AF"/>
    <w:rsid w:val="005275D5"/>
    <w:rsid w:val="00534455"/>
    <w:rsid w:val="005350B2"/>
    <w:rsid w:val="00536511"/>
    <w:rsid w:val="005434A7"/>
    <w:rsid w:val="00543976"/>
    <w:rsid w:val="00545570"/>
    <w:rsid w:val="005463CE"/>
    <w:rsid w:val="00550A7A"/>
    <w:rsid w:val="0055148F"/>
    <w:rsid w:val="005523E9"/>
    <w:rsid w:val="00557F6C"/>
    <w:rsid w:val="005628BB"/>
    <w:rsid w:val="005775C8"/>
    <w:rsid w:val="00580E4C"/>
    <w:rsid w:val="0058506D"/>
    <w:rsid w:val="00586206"/>
    <w:rsid w:val="00591197"/>
    <w:rsid w:val="005976A9"/>
    <w:rsid w:val="005A01F7"/>
    <w:rsid w:val="005A02BC"/>
    <w:rsid w:val="005A1B9F"/>
    <w:rsid w:val="005A6642"/>
    <w:rsid w:val="005B011A"/>
    <w:rsid w:val="005B2243"/>
    <w:rsid w:val="005B7701"/>
    <w:rsid w:val="005C4986"/>
    <w:rsid w:val="005C5093"/>
    <w:rsid w:val="005D19C4"/>
    <w:rsid w:val="005D2CBB"/>
    <w:rsid w:val="005D4CF0"/>
    <w:rsid w:val="005D570B"/>
    <w:rsid w:val="005D5F7B"/>
    <w:rsid w:val="005E0B17"/>
    <w:rsid w:val="005E0C24"/>
    <w:rsid w:val="005E179B"/>
    <w:rsid w:val="005E4EAD"/>
    <w:rsid w:val="005E4FD7"/>
    <w:rsid w:val="005E6B35"/>
    <w:rsid w:val="005F1A6A"/>
    <w:rsid w:val="005F37C6"/>
    <w:rsid w:val="005F3E5B"/>
    <w:rsid w:val="006071F1"/>
    <w:rsid w:val="00611261"/>
    <w:rsid w:val="006164F1"/>
    <w:rsid w:val="00623BD5"/>
    <w:rsid w:val="0062408A"/>
    <w:rsid w:val="00625018"/>
    <w:rsid w:val="00625CED"/>
    <w:rsid w:val="00627D1A"/>
    <w:rsid w:val="00630405"/>
    <w:rsid w:val="00630615"/>
    <w:rsid w:val="00630B22"/>
    <w:rsid w:val="006320B6"/>
    <w:rsid w:val="00636E42"/>
    <w:rsid w:val="00640AAE"/>
    <w:rsid w:val="006451F3"/>
    <w:rsid w:val="00645A68"/>
    <w:rsid w:val="00650F1B"/>
    <w:rsid w:val="00651123"/>
    <w:rsid w:val="00657DF0"/>
    <w:rsid w:val="00662BBD"/>
    <w:rsid w:val="00663D23"/>
    <w:rsid w:val="00663E52"/>
    <w:rsid w:val="00665208"/>
    <w:rsid w:val="00665FD7"/>
    <w:rsid w:val="00667E6D"/>
    <w:rsid w:val="00675320"/>
    <w:rsid w:val="0068636F"/>
    <w:rsid w:val="00686485"/>
    <w:rsid w:val="00686B67"/>
    <w:rsid w:val="00687BCE"/>
    <w:rsid w:val="00691CB3"/>
    <w:rsid w:val="00691EE9"/>
    <w:rsid w:val="00697208"/>
    <w:rsid w:val="006A0886"/>
    <w:rsid w:val="006A3EFF"/>
    <w:rsid w:val="006A4813"/>
    <w:rsid w:val="006A484B"/>
    <w:rsid w:val="006A75EE"/>
    <w:rsid w:val="006B2FEB"/>
    <w:rsid w:val="006B32C8"/>
    <w:rsid w:val="006C062F"/>
    <w:rsid w:val="006C1365"/>
    <w:rsid w:val="006C2B55"/>
    <w:rsid w:val="006C7022"/>
    <w:rsid w:val="006D04E9"/>
    <w:rsid w:val="006D3600"/>
    <w:rsid w:val="006D4E7D"/>
    <w:rsid w:val="006D7B8A"/>
    <w:rsid w:val="006E25A0"/>
    <w:rsid w:val="006E3C50"/>
    <w:rsid w:val="006E6E6E"/>
    <w:rsid w:val="006F0CB7"/>
    <w:rsid w:val="006F202D"/>
    <w:rsid w:val="006F4413"/>
    <w:rsid w:val="006F4606"/>
    <w:rsid w:val="006F4DE8"/>
    <w:rsid w:val="006F5171"/>
    <w:rsid w:val="007056A6"/>
    <w:rsid w:val="007063E7"/>
    <w:rsid w:val="00707CC2"/>
    <w:rsid w:val="007117E2"/>
    <w:rsid w:val="0071529F"/>
    <w:rsid w:val="00715565"/>
    <w:rsid w:val="00722969"/>
    <w:rsid w:val="00722C24"/>
    <w:rsid w:val="007263DE"/>
    <w:rsid w:val="0073257B"/>
    <w:rsid w:val="00735597"/>
    <w:rsid w:val="00746039"/>
    <w:rsid w:val="00752944"/>
    <w:rsid w:val="00754066"/>
    <w:rsid w:val="00756FDC"/>
    <w:rsid w:val="00761B37"/>
    <w:rsid w:val="00762704"/>
    <w:rsid w:val="007671CD"/>
    <w:rsid w:val="0077730D"/>
    <w:rsid w:val="0078021B"/>
    <w:rsid w:val="00780E5D"/>
    <w:rsid w:val="00782177"/>
    <w:rsid w:val="0078538D"/>
    <w:rsid w:val="00797200"/>
    <w:rsid w:val="007A1B2C"/>
    <w:rsid w:val="007A44CF"/>
    <w:rsid w:val="007A49E4"/>
    <w:rsid w:val="007B09A5"/>
    <w:rsid w:val="007B15FD"/>
    <w:rsid w:val="007B2735"/>
    <w:rsid w:val="007B5D1B"/>
    <w:rsid w:val="007C67DE"/>
    <w:rsid w:val="007D1ED3"/>
    <w:rsid w:val="007D5553"/>
    <w:rsid w:val="007E2C27"/>
    <w:rsid w:val="007E546C"/>
    <w:rsid w:val="007E5A62"/>
    <w:rsid w:val="007F3171"/>
    <w:rsid w:val="007F6790"/>
    <w:rsid w:val="00801204"/>
    <w:rsid w:val="00807541"/>
    <w:rsid w:val="00813A29"/>
    <w:rsid w:val="00813FE6"/>
    <w:rsid w:val="00817B92"/>
    <w:rsid w:val="00817D20"/>
    <w:rsid w:val="00820D8D"/>
    <w:rsid w:val="00822DDB"/>
    <w:rsid w:val="00824BED"/>
    <w:rsid w:val="00827723"/>
    <w:rsid w:val="00830F2E"/>
    <w:rsid w:val="00841EDC"/>
    <w:rsid w:val="00845027"/>
    <w:rsid w:val="0084568A"/>
    <w:rsid w:val="00853E86"/>
    <w:rsid w:val="00854187"/>
    <w:rsid w:val="00854194"/>
    <w:rsid w:val="00863998"/>
    <w:rsid w:val="00874C66"/>
    <w:rsid w:val="00875C41"/>
    <w:rsid w:val="00880936"/>
    <w:rsid w:val="00881B3E"/>
    <w:rsid w:val="008911A4"/>
    <w:rsid w:val="00893E8F"/>
    <w:rsid w:val="008963FA"/>
    <w:rsid w:val="00896958"/>
    <w:rsid w:val="008A181A"/>
    <w:rsid w:val="008A36FE"/>
    <w:rsid w:val="008A6866"/>
    <w:rsid w:val="008A71EB"/>
    <w:rsid w:val="008A7A91"/>
    <w:rsid w:val="008B13A4"/>
    <w:rsid w:val="008B5AD4"/>
    <w:rsid w:val="008B73C4"/>
    <w:rsid w:val="008C221D"/>
    <w:rsid w:val="008C36BB"/>
    <w:rsid w:val="008C4DFB"/>
    <w:rsid w:val="008C7D9E"/>
    <w:rsid w:val="008D16FA"/>
    <w:rsid w:val="008E242E"/>
    <w:rsid w:val="008E43F0"/>
    <w:rsid w:val="008E53CC"/>
    <w:rsid w:val="008E733A"/>
    <w:rsid w:val="008E75B8"/>
    <w:rsid w:val="008F15E2"/>
    <w:rsid w:val="008F51B5"/>
    <w:rsid w:val="009012BC"/>
    <w:rsid w:val="009012C7"/>
    <w:rsid w:val="00906426"/>
    <w:rsid w:val="009129BC"/>
    <w:rsid w:val="00915D63"/>
    <w:rsid w:val="0092058E"/>
    <w:rsid w:val="009275C9"/>
    <w:rsid w:val="0092781C"/>
    <w:rsid w:val="00930422"/>
    <w:rsid w:val="009315CD"/>
    <w:rsid w:val="009335DE"/>
    <w:rsid w:val="00936A83"/>
    <w:rsid w:val="00940417"/>
    <w:rsid w:val="009435E2"/>
    <w:rsid w:val="0095273D"/>
    <w:rsid w:val="00957420"/>
    <w:rsid w:val="00961FAB"/>
    <w:rsid w:val="0096266D"/>
    <w:rsid w:val="00973C11"/>
    <w:rsid w:val="0097402E"/>
    <w:rsid w:val="009750CC"/>
    <w:rsid w:val="009756AA"/>
    <w:rsid w:val="00980607"/>
    <w:rsid w:val="009824F8"/>
    <w:rsid w:val="009846BD"/>
    <w:rsid w:val="009857F7"/>
    <w:rsid w:val="009874D2"/>
    <w:rsid w:val="00992302"/>
    <w:rsid w:val="00992C7B"/>
    <w:rsid w:val="00993C69"/>
    <w:rsid w:val="00995B6C"/>
    <w:rsid w:val="009971F5"/>
    <w:rsid w:val="0099737D"/>
    <w:rsid w:val="009A1276"/>
    <w:rsid w:val="009A41B3"/>
    <w:rsid w:val="009B0463"/>
    <w:rsid w:val="009B211C"/>
    <w:rsid w:val="009B2579"/>
    <w:rsid w:val="009B4CC3"/>
    <w:rsid w:val="009C2AA8"/>
    <w:rsid w:val="009D01BF"/>
    <w:rsid w:val="009D0594"/>
    <w:rsid w:val="009D26FB"/>
    <w:rsid w:val="009D44B5"/>
    <w:rsid w:val="009E3707"/>
    <w:rsid w:val="009E5DD9"/>
    <w:rsid w:val="009E67FD"/>
    <w:rsid w:val="009F0F71"/>
    <w:rsid w:val="009F2E5D"/>
    <w:rsid w:val="009F39FA"/>
    <w:rsid w:val="009F58C5"/>
    <w:rsid w:val="009F70CF"/>
    <w:rsid w:val="00A004F5"/>
    <w:rsid w:val="00A05707"/>
    <w:rsid w:val="00A06EEC"/>
    <w:rsid w:val="00A11D6A"/>
    <w:rsid w:val="00A12478"/>
    <w:rsid w:val="00A12785"/>
    <w:rsid w:val="00A12B24"/>
    <w:rsid w:val="00A13FAA"/>
    <w:rsid w:val="00A215DD"/>
    <w:rsid w:val="00A22DC5"/>
    <w:rsid w:val="00A245BB"/>
    <w:rsid w:val="00A30CE4"/>
    <w:rsid w:val="00A31241"/>
    <w:rsid w:val="00A345EE"/>
    <w:rsid w:val="00A36075"/>
    <w:rsid w:val="00A40274"/>
    <w:rsid w:val="00A416D4"/>
    <w:rsid w:val="00A5081B"/>
    <w:rsid w:val="00A51357"/>
    <w:rsid w:val="00A53F41"/>
    <w:rsid w:val="00A540DB"/>
    <w:rsid w:val="00A6037B"/>
    <w:rsid w:val="00A60EF8"/>
    <w:rsid w:val="00A6343E"/>
    <w:rsid w:val="00A65EC6"/>
    <w:rsid w:val="00A715A7"/>
    <w:rsid w:val="00A717AC"/>
    <w:rsid w:val="00A825EA"/>
    <w:rsid w:val="00A85829"/>
    <w:rsid w:val="00A87E5C"/>
    <w:rsid w:val="00A90493"/>
    <w:rsid w:val="00A92884"/>
    <w:rsid w:val="00A92E63"/>
    <w:rsid w:val="00A92F0A"/>
    <w:rsid w:val="00A96C6C"/>
    <w:rsid w:val="00AA1D68"/>
    <w:rsid w:val="00AB3813"/>
    <w:rsid w:val="00AB7ED2"/>
    <w:rsid w:val="00AC1D67"/>
    <w:rsid w:val="00AC2788"/>
    <w:rsid w:val="00AC40CD"/>
    <w:rsid w:val="00AC506D"/>
    <w:rsid w:val="00AC77DC"/>
    <w:rsid w:val="00AC77FF"/>
    <w:rsid w:val="00AD1CA3"/>
    <w:rsid w:val="00AD5AEA"/>
    <w:rsid w:val="00AD633B"/>
    <w:rsid w:val="00AD6623"/>
    <w:rsid w:val="00AE0A9A"/>
    <w:rsid w:val="00AE252B"/>
    <w:rsid w:val="00AE31A3"/>
    <w:rsid w:val="00AE3FFF"/>
    <w:rsid w:val="00AE74A5"/>
    <w:rsid w:val="00AF0832"/>
    <w:rsid w:val="00AF0C0D"/>
    <w:rsid w:val="00AF10F8"/>
    <w:rsid w:val="00AF25B2"/>
    <w:rsid w:val="00AF3B49"/>
    <w:rsid w:val="00B00E1E"/>
    <w:rsid w:val="00B0194A"/>
    <w:rsid w:val="00B01E76"/>
    <w:rsid w:val="00B02E30"/>
    <w:rsid w:val="00B05D02"/>
    <w:rsid w:val="00B05E63"/>
    <w:rsid w:val="00B06EC7"/>
    <w:rsid w:val="00B06FB1"/>
    <w:rsid w:val="00B123F6"/>
    <w:rsid w:val="00B2549F"/>
    <w:rsid w:val="00B31058"/>
    <w:rsid w:val="00B3203D"/>
    <w:rsid w:val="00B32752"/>
    <w:rsid w:val="00B3288D"/>
    <w:rsid w:val="00B33C4E"/>
    <w:rsid w:val="00B40C8D"/>
    <w:rsid w:val="00B41B0F"/>
    <w:rsid w:val="00B452B6"/>
    <w:rsid w:val="00B46CF3"/>
    <w:rsid w:val="00B53B11"/>
    <w:rsid w:val="00B579CB"/>
    <w:rsid w:val="00B65E14"/>
    <w:rsid w:val="00B74700"/>
    <w:rsid w:val="00B75B38"/>
    <w:rsid w:val="00B7610D"/>
    <w:rsid w:val="00B77F6C"/>
    <w:rsid w:val="00B8274A"/>
    <w:rsid w:val="00B87AFD"/>
    <w:rsid w:val="00B910A7"/>
    <w:rsid w:val="00B93B55"/>
    <w:rsid w:val="00BA0A22"/>
    <w:rsid w:val="00BA1679"/>
    <w:rsid w:val="00BA2E11"/>
    <w:rsid w:val="00BA78AD"/>
    <w:rsid w:val="00BB3081"/>
    <w:rsid w:val="00BB378F"/>
    <w:rsid w:val="00BC1492"/>
    <w:rsid w:val="00BC2892"/>
    <w:rsid w:val="00BC5C0F"/>
    <w:rsid w:val="00BD17D1"/>
    <w:rsid w:val="00BD2F7A"/>
    <w:rsid w:val="00BD3D6B"/>
    <w:rsid w:val="00BD6AB6"/>
    <w:rsid w:val="00BD6FC5"/>
    <w:rsid w:val="00BD7354"/>
    <w:rsid w:val="00BD738C"/>
    <w:rsid w:val="00BE1604"/>
    <w:rsid w:val="00BE6E71"/>
    <w:rsid w:val="00BF01C4"/>
    <w:rsid w:val="00BF23D2"/>
    <w:rsid w:val="00BF56DF"/>
    <w:rsid w:val="00C05FD4"/>
    <w:rsid w:val="00C077B8"/>
    <w:rsid w:val="00C10D6D"/>
    <w:rsid w:val="00C13AF9"/>
    <w:rsid w:val="00C1536F"/>
    <w:rsid w:val="00C15930"/>
    <w:rsid w:val="00C2138B"/>
    <w:rsid w:val="00C2577A"/>
    <w:rsid w:val="00C3324D"/>
    <w:rsid w:val="00C40393"/>
    <w:rsid w:val="00C41EA4"/>
    <w:rsid w:val="00C42D55"/>
    <w:rsid w:val="00C4532D"/>
    <w:rsid w:val="00C4642E"/>
    <w:rsid w:val="00C50D38"/>
    <w:rsid w:val="00C51FDD"/>
    <w:rsid w:val="00C521D3"/>
    <w:rsid w:val="00C533F2"/>
    <w:rsid w:val="00C565FE"/>
    <w:rsid w:val="00C63103"/>
    <w:rsid w:val="00C64573"/>
    <w:rsid w:val="00C6505D"/>
    <w:rsid w:val="00C66A7C"/>
    <w:rsid w:val="00C67B80"/>
    <w:rsid w:val="00C72962"/>
    <w:rsid w:val="00C753BA"/>
    <w:rsid w:val="00C76D5E"/>
    <w:rsid w:val="00C77D91"/>
    <w:rsid w:val="00C81712"/>
    <w:rsid w:val="00C862BE"/>
    <w:rsid w:val="00C91AAF"/>
    <w:rsid w:val="00C941C4"/>
    <w:rsid w:val="00C94492"/>
    <w:rsid w:val="00C9534F"/>
    <w:rsid w:val="00C95830"/>
    <w:rsid w:val="00C9794A"/>
    <w:rsid w:val="00C97CB6"/>
    <w:rsid w:val="00CA1E96"/>
    <w:rsid w:val="00CA42CA"/>
    <w:rsid w:val="00CA46BE"/>
    <w:rsid w:val="00CA5232"/>
    <w:rsid w:val="00CB0CE3"/>
    <w:rsid w:val="00CB2BF1"/>
    <w:rsid w:val="00CB354C"/>
    <w:rsid w:val="00CB5FC4"/>
    <w:rsid w:val="00CB6660"/>
    <w:rsid w:val="00CB78CA"/>
    <w:rsid w:val="00CC1E4F"/>
    <w:rsid w:val="00CC5404"/>
    <w:rsid w:val="00CC67B8"/>
    <w:rsid w:val="00CD2967"/>
    <w:rsid w:val="00CD6826"/>
    <w:rsid w:val="00CE186F"/>
    <w:rsid w:val="00CE6998"/>
    <w:rsid w:val="00CF123D"/>
    <w:rsid w:val="00CF3475"/>
    <w:rsid w:val="00CF4252"/>
    <w:rsid w:val="00D00C27"/>
    <w:rsid w:val="00D01B91"/>
    <w:rsid w:val="00D07211"/>
    <w:rsid w:val="00D124FD"/>
    <w:rsid w:val="00D23773"/>
    <w:rsid w:val="00D30893"/>
    <w:rsid w:val="00D3347D"/>
    <w:rsid w:val="00D33AC8"/>
    <w:rsid w:val="00D3448F"/>
    <w:rsid w:val="00D3547D"/>
    <w:rsid w:val="00D414EC"/>
    <w:rsid w:val="00D44BB7"/>
    <w:rsid w:val="00D50C11"/>
    <w:rsid w:val="00D50DB3"/>
    <w:rsid w:val="00D520B3"/>
    <w:rsid w:val="00D55754"/>
    <w:rsid w:val="00D57E2C"/>
    <w:rsid w:val="00D6117F"/>
    <w:rsid w:val="00D64CB1"/>
    <w:rsid w:val="00D64D74"/>
    <w:rsid w:val="00D65B58"/>
    <w:rsid w:val="00D80406"/>
    <w:rsid w:val="00D81CC4"/>
    <w:rsid w:val="00D91118"/>
    <w:rsid w:val="00D9164D"/>
    <w:rsid w:val="00D92043"/>
    <w:rsid w:val="00DA0314"/>
    <w:rsid w:val="00DA3021"/>
    <w:rsid w:val="00DA39A8"/>
    <w:rsid w:val="00DA42C4"/>
    <w:rsid w:val="00DA6533"/>
    <w:rsid w:val="00DA755C"/>
    <w:rsid w:val="00DB26C8"/>
    <w:rsid w:val="00DB4310"/>
    <w:rsid w:val="00DB5227"/>
    <w:rsid w:val="00DB5751"/>
    <w:rsid w:val="00DC1466"/>
    <w:rsid w:val="00DC3624"/>
    <w:rsid w:val="00DC49F3"/>
    <w:rsid w:val="00DD1111"/>
    <w:rsid w:val="00DD33CE"/>
    <w:rsid w:val="00DD3424"/>
    <w:rsid w:val="00DD5130"/>
    <w:rsid w:val="00DE1522"/>
    <w:rsid w:val="00DE3428"/>
    <w:rsid w:val="00DE4AEB"/>
    <w:rsid w:val="00DE4AEE"/>
    <w:rsid w:val="00DE606B"/>
    <w:rsid w:val="00DE7EC1"/>
    <w:rsid w:val="00DF63EB"/>
    <w:rsid w:val="00E02447"/>
    <w:rsid w:val="00E06216"/>
    <w:rsid w:val="00E0686B"/>
    <w:rsid w:val="00E0770A"/>
    <w:rsid w:val="00E138B5"/>
    <w:rsid w:val="00E17850"/>
    <w:rsid w:val="00E21A8A"/>
    <w:rsid w:val="00E23B43"/>
    <w:rsid w:val="00E24A75"/>
    <w:rsid w:val="00E2533E"/>
    <w:rsid w:val="00E2596A"/>
    <w:rsid w:val="00E263ED"/>
    <w:rsid w:val="00E3658E"/>
    <w:rsid w:val="00E40DDA"/>
    <w:rsid w:val="00E411D8"/>
    <w:rsid w:val="00E415EC"/>
    <w:rsid w:val="00E43863"/>
    <w:rsid w:val="00E47AE4"/>
    <w:rsid w:val="00E51891"/>
    <w:rsid w:val="00E52813"/>
    <w:rsid w:val="00E54741"/>
    <w:rsid w:val="00E5552D"/>
    <w:rsid w:val="00E5641F"/>
    <w:rsid w:val="00E56BCE"/>
    <w:rsid w:val="00E61138"/>
    <w:rsid w:val="00E624E6"/>
    <w:rsid w:val="00E62810"/>
    <w:rsid w:val="00E6412D"/>
    <w:rsid w:val="00E65EB2"/>
    <w:rsid w:val="00E67895"/>
    <w:rsid w:val="00E7319F"/>
    <w:rsid w:val="00E73281"/>
    <w:rsid w:val="00E74C0C"/>
    <w:rsid w:val="00E77F0C"/>
    <w:rsid w:val="00E80EAB"/>
    <w:rsid w:val="00E82280"/>
    <w:rsid w:val="00E825C5"/>
    <w:rsid w:val="00E91303"/>
    <w:rsid w:val="00EA0C7D"/>
    <w:rsid w:val="00EA0E55"/>
    <w:rsid w:val="00EA3B16"/>
    <w:rsid w:val="00EA45B8"/>
    <w:rsid w:val="00EB61B7"/>
    <w:rsid w:val="00EC277E"/>
    <w:rsid w:val="00EC4306"/>
    <w:rsid w:val="00EC6092"/>
    <w:rsid w:val="00EC6F6A"/>
    <w:rsid w:val="00ED085C"/>
    <w:rsid w:val="00ED4532"/>
    <w:rsid w:val="00EE0482"/>
    <w:rsid w:val="00EE31D6"/>
    <w:rsid w:val="00EF1366"/>
    <w:rsid w:val="00EF4206"/>
    <w:rsid w:val="00EF559C"/>
    <w:rsid w:val="00EF6694"/>
    <w:rsid w:val="00F07057"/>
    <w:rsid w:val="00F117BD"/>
    <w:rsid w:val="00F13551"/>
    <w:rsid w:val="00F14E13"/>
    <w:rsid w:val="00F16E15"/>
    <w:rsid w:val="00F1795D"/>
    <w:rsid w:val="00F21C38"/>
    <w:rsid w:val="00F220BB"/>
    <w:rsid w:val="00F22A23"/>
    <w:rsid w:val="00F23776"/>
    <w:rsid w:val="00F27552"/>
    <w:rsid w:val="00F32D4C"/>
    <w:rsid w:val="00F35FE0"/>
    <w:rsid w:val="00F36BE6"/>
    <w:rsid w:val="00F37014"/>
    <w:rsid w:val="00F3704F"/>
    <w:rsid w:val="00F47CF3"/>
    <w:rsid w:val="00F50C49"/>
    <w:rsid w:val="00F51825"/>
    <w:rsid w:val="00F51FB1"/>
    <w:rsid w:val="00F52556"/>
    <w:rsid w:val="00F542A9"/>
    <w:rsid w:val="00F54EF5"/>
    <w:rsid w:val="00F566ED"/>
    <w:rsid w:val="00F56908"/>
    <w:rsid w:val="00F60563"/>
    <w:rsid w:val="00F74BAB"/>
    <w:rsid w:val="00F8074D"/>
    <w:rsid w:val="00F83176"/>
    <w:rsid w:val="00F904F2"/>
    <w:rsid w:val="00F90DEB"/>
    <w:rsid w:val="00F947E6"/>
    <w:rsid w:val="00F9524A"/>
    <w:rsid w:val="00F95917"/>
    <w:rsid w:val="00FA0B93"/>
    <w:rsid w:val="00FA0FCF"/>
    <w:rsid w:val="00FA5225"/>
    <w:rsid w:val="00FA734B"/>
    <w:rsid w:val="00FB51EF"/>
    <w:rsid w:val="00FC0162"/>
    <w:rsid w:val="00FC0572"/>
    <w:rsid w:val="00FC217F"/>
    <w:rsid w:val="00FC5377"/>
    <w:rsid w:val="00FC5722"/>
    <w:rsid w:val="00FC7909"/>
    <w:rsid w:val="00FD0978"/>
    <w:rsid w:val="00FD1BAF"/>
    <w:rsid w:val="00FD338F"/>
    <w:rsid w:val="00FD6026"/>
    <w:rsid w:val="00FD7FC6"/>
    <w:rsid w:val="00FE0F84"/>
    <w:rsid w:val="00FF3BD6"/>
    <w:rsid w:val="00FF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21C3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21C3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125pt0pt">
    <w:name w:val="Основной текст (2) + 12;5 pt;Интервал 0 pt"/>
    <w:basedOn w:val="2"/>
    <w:rsid w:val="00F21C38"/>
    <w:rPr>
      <w:rFonts w:ascii="Times New Roman" w:eastAsia="Times New Roman" w:hAnsi="Times New Roman" w:cs="Times New Roman"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F21C38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F21C38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3">
    <w:name w:val="Основной текст_"/>
    <w:basedOn w:val="a0"/>
    <w:link w:val="1"/>
    <w:rsid w:val="00F21C38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F21C38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1"/>
      <w:sz w:val="25"/>
      <w:szCs w:val="25"/>
    </w:rPr>
  </w:style>
  <w:style w:type="character" w:customStyle="1" w:styleId="0pt">
    <w:name w:val="Основной текст + Полужирный;Интервал 0 pt"/>
    <w:basedOn w:val="a3"/>
    <w:rsid w:val="00F21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rsid w:val="00F21C3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F21C38"/>
    <w:pPr>
      <w:widowControl w:val="0"/>
      <w:shd w:val="clear" w:color="auto" w:fill="FFFFFF"/>
      <w:spacing w:before="900" w:after="0" w:line="629" w:lineRule="exact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85pt0pt">
    <w:name w:val="Основной текст + 8;5 pt;Полужирный;Интервал 0 pt"/>
    <w:basedOn w:val="a3"/>
    <w:rsid w:val="00F21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">
    <w:name w:val="Основной текст (10)_"/>
    <w:basedOn w:val="a0"/>
    <w:link w:val="100"/>
    <w:rsid w:val="00F21C38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21C38"/>
    <w:pPr>
      <w:widowControl w:val="0"/>
      <w:shd w:val="clear" w:color="auto" w:fill="FFFFFF"/>
      <w:spacing w:after="0" w:line="67" w:lineRule="exact"/>
      <w:jc w:val="both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customStyle="1" w:styleId="a4">
    <w:name w:val="Сноска_"/>
    <w:basedOn w:val="a0"/>
    <w:link w:val="a5"/>
    <w:rsid w:val="00F21C38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a5">
    <w:name w:val="Сноска"/>
    <w:basedOn w:val="a"/>
    <w:link w:val="a4"/>
    <w:rsid w:val="00F21C3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1"/>
      <w:sz w:val="25"/>
      <w:szCs w:val="25"/>
    </w:rPr>
  </w:style>
  <w:style w:type="character" w:customStyle="1" w:styleId="12pt0pt">
    <w:name w:val="Основной текст + 12 pt;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21C38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1C38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pacing w:val="-2"/>
      <w:sz w:val="20"/>
      <w:szCs w:val="20"/>
    </w:rPr>
  </w:style>
  <w:style w:type="character" w:customStyle="1" w:styleId="105pt0pt">
    <w:name w:val="Основной текст + 10;5 pt;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125pt0pt">
    <w:name w:val="Основной текст (10) + 12;5 pt;Полужирный;Интервал 0 pt"/>
    <w:basedOn w:val="10"/>
    <w:rsid w:val="00F21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F21C38"/>
    <w:pPr>
      <w:widowControl w:val="0"/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pacing w:val="-2"/>
      <w:sz w:val="19"/>
      <w:szCs w:val="19"/>
    </w:rPr>
  </w:style>
  <w:style w:type="character" w:customStyle="1" w:styleId="40pt">
    <w:name w:val="Основной текст (4) + Интервал 0 pt"/>
    <w:basedOn w:val="4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+ 8"/>
    <w:aliases w:val="5 pt,Полужирный,Интервал 0 pt"/>
    <w:basedOn w:val="a3"/>
    <w:rsid w:val="00F21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165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5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2935-C12E-43B1-BD65-E5A53751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ООП-20-1</dc:creator>
  <cp:lastModifiedBy>User</cp:lastModifiedBy>
  <cp:revision>27</cp:revision>
  <cp:lastPrinted>2020-03-15T07:32:00Z</cp:lastPrinted>
  <dcterms:created xsi:type="dcterms:W3CDTF">2018-01-24T12:31:00Z</dcterms:created>
  <dcterms:modified xsi:type="dcterms:W3CDTF">2020-03-15T07:34:00Z</dcterms:modified>
</cp:coreProperties>
</file>