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B" w:rsidRDefault="009878BB" w:rsidP="009878BB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BB" w:rsidRDefault="009878BB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9878BB" w:rsidRDefault="0077511A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</w:t>
      </w:r>
      <w:r w:rsidR="009878BB">
        <w:rPr>
          <w:rFonts w:ascii="Times New Roman" w:hAnsi="Times New Roman" w:cs="Times New Roman"/>
          <w:b/>
          <w:szCs w:val="24"/>
        </w:rPr>
        <w:t xml:space="preserve"> ОБЩЕОБРАЗОВАТЕЛЬНОЕ УЧРЕЖДЕНИЕ</w:t>
      </w:r>
    </w:p>
    <w:p w:rsidR="009878BB" w:rsidRDefault="009878BB" w:rsidP="009878BB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9878BB" w:rsidRDefault="009878B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>368206, Россия, Республика Дагестан, с. Верхнее-Казанище, Буйнакский район</w:t>
      </w:r>
    </w:p>
    <w:p w:rsidR="009878BB" w:rsidRDefault="003868C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  <w:hyperlink r:id="rId9" w:history="1">
        <w:r w:rsidR="009878BB">
          <w:rPr>
            <w:rStyle w:val="a3"/>
            <w:b/>
            <w:sz w:val="20"/>
            <w:lang w:val="en-US"/>
          </w:rPr>
          <w:t>http://www.vkazanishe1.dagschool.com</w:t>
        </w:r>
      </w:hyperlink>
      <w:r w:rsidR="009878BB">
        <w:rPr>
          <w:b/>
          <w:sz w:val="20"/>
          <w:lang w:val="en-US"/>
        </w:rPr>
        <w:t xml:space="preserve">, e-mail: </w:t>
      </w:r>
      <w:hyperlink r:id="rId10" w:history="1">
        <w:r w:rsidR="009878BB">
          <w:rPr>
            <w:rStyle w:val="a3"/>
            <w:b/>
            <w:sz w:val="20"/>
            <w:lang w:val="en-US"/>
          </w:rPr>
          <w:t>v-kazanische_school@mail.ru</w:t>
        </w:r>
      </w:hyperlink>
    </w:p>
    <w:p w:rsid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</w:p>
    <w:p w:rsid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</w:p>
    <w:p w:rsid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</w:p>
    <w:p w:rsidR="00497DAA" w:rsidRPr="00497DAA" w:rsidRDefault="00497DAA" w:rsidP="00497DAA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97DAA" w:rsidRPr="00497DAA" w:rsidRDefault="00497DAA" w:rsidP="00497DA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97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Отчет</w:t>
      </w:r>
    </w:p>
    <w:p w:rsidR="00497DAA" w:rsidRPr="00497DAA" w:rsidRDefault="00497DAA" w:rsidP="00497DA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97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497DAA" w:rsidRPr="00497DAA" w:rsidRDefault="00497DAA" w:rsidP="00497DA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97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Республике Дагестан» в 2020году</w:t>
      </w:r>
    </w:p>
    <w:p w:rsidR="00497DAA" w:rsidRPr="00497DAA" w:rsidRDefault="00497DAA" w:rsidP="00497DA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97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за__1_квартал 2021 года</w:t>
      </w:r>
    </w:p>
    <w:tbl>
      <w:tblPr>
        <w:tblStyle w:val="1"/>
        <w:tblpPr w:leftFromText="180" w:rightFromText="180" w:vertAnchor="text" w:horzAnchor="margin" w:tblpX="-601" w:tblpY="427"/>
        <w:tblOverlap w:val="never"/>
        <w:tblW w:w="26641" w:type="dxa"/>
        <w:tblLayout w:type="fixed"/>
        <w:tblLook w:val="04A0" w:firstRow="1" w:lastRow="0" w:firstColumn="1" w:lastColumn="0" w:noHBand="0" w:noVBand="1"/>
      </w:tblPr>
      <w:tblGrid>
        <w:gridCol w:w="486"/>
        <w:gridCol w:w="1678"/>
        <w:gridCol w:w="3574"/>
        <w:gridCol w:w="1985"/>
        <w:gridCol w:w="268"/>
        <w:gridCol w:w="2335"/>
        <w:gridCol w:w="1433"/>
        <w:gridCol w:w="1015"/>
        <w:gridCol w:w="1446"/>
        <w:gridCol w:w="12421"/>
      </w:tblGrid>
      <w:tr w:rsidR="00497DAA" w:rsidRPr="00497DAA" w:rsidTr="00497DAA">
        <w:tc>
          <w:tcPr>
            <w:tcW w:w="26641" w:type="dxa"/>
            <w:gridSpan w:val="10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Наименование муниципального образования</w:t>
            </w:r>
          </w:p>
        </w:tc>
      </w:tr>
      <w:tr w:rsidR="00497DAA" w:rsidRPr="00497DAA" w:rsidTr="00497DAA">
        <w:tc>
          <w:tcPr>
            <w:tcW w:w="26641" w:type="dxa"/>
            <w:gridSpan w:val="10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497DAA" w:rsidRPr="00497DAA" w:rsidTr="00497DAA">
        <w:tc>
          <w:tcPr>
            <w:tcW w:w="26641" w:type="dxa"/>
            <w:gridSpan w:val="10"/>
          </w:tcPr>
          <w:p w:rsidR="00497DAA" w:rsidRPr="00497DAA" w:rsidRDefault="00497DAA" w:rsidP="00497DA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</w:rPr>
            </w:pPr>
            <w:r w:rsidRPr="00497DAA">
              <w:rPr>
                <w:b/>
              </w:rPr>
              <w:t xml:space="preserve">Наименование образовательной организации </w:t>
            </w:r>
            <w:r w:rsidRPr="00497DAA">
              <w:rPr>
                <w:b/>
                <w:i/>
              </w:rPr>
              <w:t>МКОУ «Верхнеказанищенская СОШ №1»</w:t>
            </w:r>
          </w:p>
        </w:tc>
      </w:tr>
      <w:tr w:rsidR="00497DAA" w:rsidRPr="00497DAA" w:rsidTr="00497DAA"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rPr>
                <w:b/>
              </w:rPr>
            </w:pPr>
            <w:r w:rsidRPr="00497DAA">
              <w:rPr>
                <w:b/>
              </w:rPr>
              <w:t>№</w:t>
            </w: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ind w:left="-108" w:right="-108"/>
              <w:jc w:val="center"/>
              <w:rPr>
                <w:b/>
              </w:rPr>
            </w:pPr>
            <w:r w:rsidRPr="00497DAA">
              <w:rPr>
                <w:b/>
              </w:rPr>
              <w:t>№ пункта Комплексного плана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Наименование мероприятия</w:t>
            </w:r>
            <w:r w:rsidRPr="00497DAA">
              <w:rPr>
                <w:b/>
                <w:vertAlign w:val="superscript"/>
              </w:rPr>
              <w:footnoteReference w:id="1"/>
            </w: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 xml:space="preserve">Прикрепить ссылку на информацию по проведенному мероприятию </w:t>
            </w:r>
          </w:p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  <w:i/>
              </w:rPr>
              <w:t>(на сайте школы)</w:t>
            </w: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  <w:ind w:left="-108" w:right="-108"/>
              <w:jc w:val="center"/>
              <w:rPr>
                <w:b/>
              </w:rPr>
            </w:pPr>
            <w:r w:rsidRPr="00497DAA">
              <w:rPr>
                <w:b/>
              </w:rPr>
              <w:t>Приглашенные лица</w:t>
            </w:r>
            <w:r w:rsidRPr="00497DAA">
              <w:rPr>
                <w:b/>
                <w:vertAlign w:val="superscript"/>
              </w:rPr>
              <w:footnoteReference w:id="2"/>
            </w: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spacing w:after="200" w:line="276" w:lineRule="auto"/>
              <w:ind w:left="-108"/>
              <w:jc w:val="center"/>
              <w:rPr>
                <w:b/>
              </w:rPr>
            </w:pPr>
            <w:r w:rsidRPr="00497DAA">
              <w:rPr>
                <w:b/>
              </w:rPr>
              <w:t>Ответственные исполнители</w:t>
            </w: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Общий охват учащихся</w:t>
            </w: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Количество детей «группы риска», участвовавших в данном мероприятии</w:t>
            </w:r>
          </w:p>
        </w:tc>
      </w:tr>
      <w:tr w:rsidR="00497DAA" w:rsidRPr="00497DAA" w:rsidTr="00497DAA"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1.</w:t>
            </w: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1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Розданы памятки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предметов»,«СТОП - терроризм»</w:t>
            </w: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17" w:lineRule="atLeast"/>
              <w:jc w:val="both"/>
              <w:textAlignment w:val="top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7DAA">
              <w:rPr>
                <w:rFonts w:ascii="Arial" w:hAnsi="Arial" w:cs="Arial"/>
                <w:color w:val="FF0000"/>
                <w:sz w:val="16"/>
                <w:szCs w:val="16"/>
              </w:rPr>
              <w:t>v-kazanische_school@mail.ru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Родители учащихся</w:t>
            </w: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</w:pPr>
            <w:r w:rsidRPr="00497DAA">
              <w:t>Зам. по ВР Залибекова Н.А.Учитель ОБЖ Насруллаева Б .А.</w:t>
            </w: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15</w:t>
            </w: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</w:pPr>
          </w:p>
        </w:tc>
      </w:tr>
      <w:tr w:rsidR="00497DAA" w:rsidRPr="00497DAA" w:rsidTr="00497DAA"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2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2.Классные часы на темы:  « Терроризму –нет», «Культуры мира, Дружбы и Братства», "Я – дагестанец", " Мы вместе дружбою сильны".  </w:t>
            </w:r>
          </w:p>
          <w:p w:rsidR="00497DAA" w:rsidRPr="00497DAA" w:rsidRDefault="008B20E5" w:rsidP="00497DAA">
            <w:pPr>
              <w:spacing w:after="200" w:line="276" w:lineRule="auto"/>
            </w:pPr>
            <w:r>
              <w:t xml:space="preserve">3. Открытые уроки на тему: </w:t>
            </w:r>
            <w:bookmarkStart w:id="0" w:name="_GoBack"/>
            <w:bookmarkEnd w:id="0"/>
            <w:r w:rsidR="00497DAA" w:rsidRPr="00497DAA">
              <w:t>«Мы вместе дружбою сильны».</w:t>
            </w:r>
          </w:p>
          <w:p w:rsidR="008B20E5" w:rsidRDefault="00497DAA" w:rsidP="00497DAA">
            <w:pPr>
              <w:spacing w:after="200" w:line="276" w:lineRule="auto"/>
            </w:pPr>
            <w:r w:rsidRPr="00497DAA">
              <w:t>3.</w:t>
            </w:r>
            <w:r w:rsidR="008B20E5">
              <w:t xml:space="preserve"> Мы рисуем мир 4. Акция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« Зажгите свечи».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5. Конкурс плакатов «Терроризму- НЕТ!»</w:t>
            </w:r>
          </w:p>
          <w:p w:rsidR="00497DAA" w:rsidRPr="00497DAA" w:rsidRDefault="00497DAA" w:rsidP="00497DAA">
            <w:pPr>
              <w:shd w:val="clear" w:color="auto" w:fill="FFFFFF"/>
              <w:spacing w:after="150" w:line="276" w:lineRule="auto"/>
            </w:pPr>
            <w:r w:rsidRPr="00497DAA">
              <w:t>7.Спортивные соревнования по видам спорта.</w:t>
            </w:r>
          </w:p>
          <w:p w:rsidR="00497DAA" w:rsidRPr="00497DAA" w:rsidRDefault="00497DAA" w:rsidP="00497DAA">
            <w:pPr>
              <w:shd w:val="clear" w:color="auto" w:fill="FFFFFF"/>
              <w:spacing w:after="150" w:line="276" w:lineRule="auto"/>
            </w:pPr>
            <w:r w:rsidRPr="00497DAA">
              <w:t>8.Встреча учащихся с инспектором ПДН.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Инспектор ПДН 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Казиев Д</w:t>
            </w: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Классные руководители 1-11 кл.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Учителя истории 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Учитель ИЗО Алиева К.М.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Вожатая Даварсанова Н.А.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Классные руководители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. 10-11 кл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Нажмутдинова З.А.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Нурутдинова П.Д.</w:t>
            </w: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43</w:t>
            </w:r>
          </w:p>
          <w:p w:rsidR="00497DAA" w:rsidRPr="00497DAA" w:rsidRDefault="00497DAA" w:rsidP="00497DAA">
            <w:pPr>
              <w:spacing w:after="200" w:line="276" w:lineRule="auto"/>
              <w:jc w:val="center"/>
            </w:pPr>
          </w:p>
          <w:p w:rsidR="00497DAA" w:rsidRPr="00497DAA" w:rsidRDefault="00497DAA" w:rsidP="00497DAA">
            <w:pPr>
              <w:spacing w:after="200" w:line="276" w:lineRule="auto"/>
              <w:jc w:val="center"/>
            </w:pPr>
          </w:p>
          <w:p w:rsidR="00497DAA" w:rsidRPr="00497DAA" w:rsidRDefault="00497DAA" w:rsidP="00497DAA">
            <w:pPr>
              <w:spacing w:after="200" w:line="276" w:lineRule="auto"/>
              <w:jc w:val="center"/>
            </w:pPr>
          </w:p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64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    32</w:t>
            </w:r>
          </w:p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25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     15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45</w:t>
            </w: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30</w:t>
            </w: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  <w:p w:rsidR="00497DAA" w:rsidRPr="00497DAA" w:rsidRDefault="00497DAA" w:rsidP="00497DAA">
            <w:pPr>
              <w:spacing w:after="200" w:line="276" w:lineRule="auto"/>
            </w:pPr>
          </w:p>
        </w:tc>
      </w:tr>
      <w:tr w:rsidR="00497DAA" w:rsidRPr="00497DAA" w:rsidTr="00497DAA">
        <w:trPr>
          <w:trHeight w:val="1122"/>
        </w:trPr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4</w:t>
            </w: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8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Информация антитеррористического содержания размещена на сайте школы.</w:t>
            </w: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  <w:r w:rsidRPr="00497DAA">
              <w:t>Зам по ИКТ</w:t>
            </w:r>
          </w:p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  <w:r w:rsidRPr="00497DAA">
              <w:t>Насрутдинова А.Ю.</w:t>
            </w: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</w:tr>
      <w:tr w:rsidR="00497DAA" w:rsidRPr="00497DAA" w:rsidTr="00497DAA"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</w:tr>
      <w:tr w:rsidR="00497DAA" w:rsidRPr="00497DAA" w:rsidTr="00497DAA">
        <w:trPr>
          <w:trHeight w:val="1756"/>
        </w:trPr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5</w:t>
            </w: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9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  <w:r>
              <w:t>Учащиеся входящие в Юнарми</w:t>
            </w:r>
            <w:r w:rsidRPr="00497DAA">
              <w:t>ю провели линейку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« Память погибшим», посвященная </w:t>
            </w:r>
            <w:r>
              <w:t>участникам локальных событий</w:t>
            </w:r>
            <w:r w:rsidR="008B20E5">
              <w:t>.</w:t>
            </w: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Учитель ОБЖ Джафаров А.Д,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>,зам.директора по ВР.Залибекова Н.А..</w:t>
            </w:r>
          </w:p>
        </w:tc>
        <w:tc>
          <w:tcPr>
            <w:tcW w:w="2448" w:type="dxa"/>
            <w:gridSpan w:val="2"/>
          </w:tcPr>
          <w:p w:rsidR="008B20E5" w:rsidRDefault="008B20E5" w:rsidP="00497DAA">
            <w:pPr>
              <w:tabs>
                <w:tab w:val="left" w:pos="567"/>
              </w:tabs>
              <w:spacing w:after="200" w:line="276" w:lineRule="auto"/>
              <w:jc w:val="both"/>
            </w:pPr>
            <w:r>
              <w:t>Умарова С.И.</w:t>
            </w:r>
          </w:p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  <w:r w:rsidRPr="00497DAA">
              <w:t>Вожатая Даварсанова Н.А.</w:t>
            </w:r>
          </w:p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  <w:r w:rsidRPr="00497DAA">
              <w:t xml:space="preserve"> </w:t>
            </w: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13</w:t>
            </w: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-</w:t>
            </w:r>
          </w:p>
        </w:tc>
      </w:tr>
      <w:tr w:rsidR="00497DAA" w:rsidRPr="00497DAA" w:rsidTr="00497DAA">
        <w:tc>
          <w:tcPr>
            <w:tcW w:w="48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6</w:t>
            </w:r>
          </w:p>
        </w:tc>
        <w:tc>
          <w:tcPr>
            <w:tcW w:w="1678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  <w:r w:rsidRPr="00497DAA">
              <w:t>10</w:t>
            </w:r>
          </w:p>
        </w:tc>
        <w:tc>
          <w:tcPr>
            <w:tcW w:w="3574" w:type="dxa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Встреча с представителями АТК</w:t>
            </w:r>
          </w:p>
        </w:tc>
        <w:tc>
          <w:tcPr>
            <w:tcW w:w="2253" w:type="dxa"/>
            <w:gridSpan w:val="2"/>
          </w:tcPr>
          <w:p w:rsidR="00497DAA" w:rsidRPr="00497DAA" w:rsidRDefault="00497DAA" w:rsidP="00497DA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335" w:type="dxa"/>
          </w:tcPr>
          <w:p w:rsidR="00497DAA" w:rsidRPr="00497DAA" w:rsidRDefault="00497DAA" w:rsidP="00497DAA">
            <w:pPr>
              <w:spacing w:after="200" w:line="276" w:lineRule="auto"/>
            </w:pPr>
          </w:p>
        </w:tc>
        <w:tc>
          <w:tcPr>
            <w:tcW w:w="2448" w:type="dxa"/>
            <w:gridSpan w:val="2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both"/>
            </w:pPr>
          </w:p>
        </w:tc>
        <w:tc>
          <w:tcPr>
            <w:tcW w:w="1446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  <w:tc>
          <w:tcPr>
            <w:tcW w:w="12421" w:type="dxa"/>
          </w:tcPr>
          <w:p w:rsidR="00497DAA" w:rsidRPr="00497DAA" w:rsidRDefault="00497DAA" w:rsidP="00497DAA">
            <w:pPr>
              <w:spacing w:after="200" w:line="276" w:lineRule="auto"/>
              <w:jc w:val="center"/>
            </w:pPr>
          </w:p>
        </w:tc>
      </w:tr>
      <w:tr w:rsidR="00497DAA" w:rsidRPr="00497DAA" w:rsidTr="00497DAA">
        <w:tc>
          <w:tcPr>
            <w:tcW w:w="26641" w:type="dxa"/>
            <w:gridSpan w:val="10"/>
          </w:tcPr>
          <w:p w:rsidR="00497DAA" w:rsidRPr="00497DAA" w:rsidRDefault="00497DAA" w:rsidP="00497DAA">
            <w:pPr>
              <w:spacing w:after="200" w:line="276" w:lineRule="auto"/>
              <w:rPr>
                <w:b/>
              </w:rPr>
            </w:pPr>
          </w:p>
          <w:p w:rsidR="00497DAA" w:rsidRPr="00497DAA" w:rsidRDefault="00497DAA" w:rsidP="00497DAA">
            <w:pPr>
              <w:spacing w:after="200" w:line="276" w:lineRule="auto"/>
              <w:rPr>
                <w:b/>
              </w:rPr>
            </w:pPr>
          </w:p>
          <w:p w:rsidR="00497DAA" w:rsidRPr="00497DAA" w:rsidRDefault="00497DAA" w:rsidP="00497DAA">
            <w:pPr>
              <w:spacing w:after="200" w:line="276" w:lineRule="auto"/>
              <w:rPr>
                <w:b/>
              </w:rPr>
            </w:pPr>
            <w:r w:rsidRPr="00497DAA">
              <w:rPr>
                <w:b/>
              </w:rPr>
              <w:t xml:space="preserve">                                                                                                                                      ИТОГО</w:t>
            </w:r>
          </w:p>
        </w:tc>
      </w:tr>
      <w:tr w:rsidR="00497DAA" w:rsidRPr="00497DAA" w:rsidTr="00497DAA">
        <w:tc>
          <w:tcPr>
            <w:tcW w:w="7723" w:type="dxa"/>
            <w:gridSpan w:val="4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Количество проведенных мероприятий</w:t>
            </w:r>
            <w:r w:rsidRPr="00497DAA">
              <w:rPr>
                <w:b/>
                <w:i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497DAA">
              <w:rPr>
                <w:b/>
                <w:i/>
                <w:vertAlign w:val="superscript"/>
              </w:rPr>
              <w:footnoteReference w:id="3"/>
            </w:r>
          </w:p>
        </w:tc>
        <w:tc>
          <w:tcPr>
            <w:tcW w:w="4036" w:type="dxa"/>
            <w:gridSpan w:val="3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Количество приглашенных лиц</w:t>
            </w:r>
          </w:p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  <w:jc w:val="center"/>
              <w:rPr>
                <w:b/>
                <w:i/>
              </w:rPr>
            </w:pPr>
            <w:r w:rsidRPr="00497DAA">
              <w:rPr>
                <w:b/>
                <w:i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14882" w:type="dxa"/>
            <w:gridSpan w:val="3"/>
          </w:tcPr>
          <w:p w:rsidR="00497DAA" w:rsidRPr="00497DAA" w:rsidRDefault="00497DAA" w:rsidP="00497DAA">
            <w:pPr>
              <w:spacing w:after="200" w:line="276" w:lineRule="auto"/>
              <w:jc w:val="center"/>
              <w:rPr>
                <w:b/>
              </w:rPr>
            </w:pPr>
            <w:r w:rsidRPr="00497DAA">
              <w:rPr>
                <w:b/>
              </w:rPr>
              <w:t>Количество охваченных учащихся</w:t>
            </w:r>
            <w:r w:rsidRPr="00497DAA">
              <w:rPr>
                <w:b/>
                <w:i/>
              </w:rPr>
              <w:t>(общий охват/дети «группы риска»)</w:t>
            </w:r>
          </w:p>
        </w:tc>
      </w:tr>
      <w:tr w:rsidR="00497DAA" w:rsidRPr="00497DAA" w:rsidTr="00497DAA">
        <w:tc>
          <w:tcPr>
            <w:tcW w:w="7723" w:type="dxa"/>
            <w:gridSpan w:val="4"/>
          </w:tcPr>
          <w:p w:rsidR="00497DAA" w:rsidRPr="00497DAA" w:rsidRDefault="00497DAA" w:rsidP="00497DAA">
            <w:pPr>
              <w:spacing w:after="200" w:line="276" w:lineRule="auto"/>
              <w:ind w:left="360"/>
            </w:pPr>
            <w:r>
              <w:t>1.Классных часов-7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2.Встречи с МВД-2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3. Уроков-1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4.Конкурсов-2</w:t>
            </w:r>
          </w:p>
          <w:p w:rsidR="00497DAA" w:rsidRPr="00497DAA" w:rsidRDefault="00497DAA" w:rsidP="00497DAA">
            <w:pPr>
              <w:spacing w:after="200" w:line="276" w:lineRule="auto"/>
            </w:pPr>
            <w:r>
              <w:t xml:space="preserve">      5. Соревнований-0</w:t>
            </w:r>
          </w:p>
          <w:p w:rsidR="00497DAA" w:rsidRPr="00497DAA" w:rsidRDefault="00497DAA" w:rsidP="00497DAA">
            <w:pPr>
              <w:spacing w:after="200" w:line="276" w:lineRule="auto"/>
            </w:pPr>
            <w:r w:rsidRPr="00497DAA">
              <w:t xml:space="preserve">      6.Акций-1</w:t>
            </w:r>
          </w:p>
        </w:tc>
        <w:tc>
          <w:tcPr>
            <w:tcW w:w="4036" w:type="dxa"/>
            <w:gridSpan w:val="3"/>
          </w:tcPr>
          <w:p w:rsidR="00497DAA" w:rsidRPr="00497DAA" w:rsidRDefault="00497DAA" w:rsidP="00497DAA">
            <w:pPr>
              <w:tabs>
                <w:tab w:val="left" w:pos="567"/>
              </w:tabs>
              <w:spacing w:after="200" w:line="276" w:lineRule="auto"/>
            </w:pPr>
            <w:r w:rsidRPr="00497DAA">
              <w:t>4</w:t>
            </w:r>
          </w:p>
        </w:tc>
        <w:tc>
          <w:tcPr>
            <w:tcW w:w="14882" w:type="dxa"/>
            <w:gridSpan w:val="3"/>
          </w:tcPr>
          <w:p w:rsidR="00497DAA" w:rsidRPr="00497DAA" w:rsidRDefault="00497DAA" w:rsidP="00497DAA">
            <w:pPr>
              <w:spacing w:after="200" w:line="276" w:lineRule="auto"/>
            </w:pPr>
            <w:r w:rsidRPr="00497DAA">
              <w:t>204</w:t>
            </w:r>
          </w:p>
        </w:tc>
      </w:tr>
    </w:tbl>
    <w:p w:rsidR="00497DAA" w:rsidRDefault="00497DAA" w:rsidP="00497DAA">
      <w:pPr>
        <w:shd w:val="clear" w:color="auto" w:fill="FFFFFF"/>
        <w:spacing w:after="200" w:line="312" w:lineRule="auto"/>
        <w:ind w:left="142" w:right="141" w:hanging="992"/>
        <w:rPr>
          <w:rStyle w:val="a3"/>
          <w:b/>
          <w:sz w:val="20"/>
          <w:lang w:val="en-US"/>
        </w:rPr>
      </w:pPr>
    </w:p>
    <w:p w:rsid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</w:p>
    <w:p w:rsidR="00497DAA" w:rsidRDefault="00497DAA" w:rsidP="00497DAA">
      <w:r>
        <w:t>Для реализации целевой программы «Противодействие экстремизму и терроризму в РД»</w:t>
      </w:r>
    </w:p>
    <w:p w:rsidR="00497DAA" w:rsidRDefault="00497DAA" w:rsidP="00497DAA">
      <w:r>
        <w:t>в школе были проведены классные часы.</w:t>
      </w:r>
    </w:p>
    <w:p w:rsidR="00497DAA" w:rsidRDefault="00497DAA" w:rsidP="00497DAA">
      <w:r>
        <w:t>В 9а 18.02. КЛАССЕ Атаева П.Г. ПРОВЕЛА КЛАССНЫЙ ЧАС «Терроризм –угроза обществу»</w:t>
      </w:r>
    </w:p>
    <w:p w:rsidR="00497DAA" w:rsidRPr="00822973" w:rsidRDefault="00497DAA" w:rsidP="00497D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2973">
        <w:rPr>
          <w:rStyle w:val="c6"/>
          <w:color w:val="000000"/>
          <w:sz w:val="22"/>
          <w:szCs w:val="22"/>
        </w:rPr>
        <w:t xml:space="preserve">Тема нашего классного часа «Терроризму-нет!» </w:t>
      </w:r>
      <w:r>
        <w:rPr>
          <w:rStyle w:val="c6"/>
          <w:color w:val="000000"/>
          <w:sz w:val="22"/>
          <w:szCs w:val="22"/>
        </w:rPr>
        <w:t xml:space="preserve"> </w:t>
      </w:r>
      <w:r w:rsidRPr="00822973">
        <w:rPr>
          <w:rStyle w:val="c6"/>
          <w:color w:val="000000"/>
          <w:sz w:val="22"/>
          <w:szCs w:val="22"/>
        </w:rPr>
        <w:t>Похожая  тема у нас уже была на одном из классных часов  в 1 четверти,  и посвящён тот  классный час был одной из памятных дат в России, которая носит название День солидарности в борьбе с терроризмом (3 сентября). 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 Сегодня на классном часе  мы ещё раз   поговорим о том, что такое терроризм, кто такие террористы,  поговорим  о трагедии в городе Волгограде, произошедшей  в последние дни  2013 года, познакомитесь с правилами поведения в таких ситуациях.</w:t>
      </w:r>
      <w:r>
        <w:rPr>
          <w:rStyle w:val="c6"/>
          <w:color w:val="000000"/>
          <w:sz w:val="22"/>
          <w:szCs w:val="22"/>
        </w:rPr>
        <w:t xml:space="preserve"> С такой вступительной беседы начала свой кл час Атаева П.Г. Разыграли ситуации и действия каждого при ЧС.</w:t>
      </w:r>
    </w:p>
    <w:p w:rsidR="00497DAA" w:rsidRPr="00822973" w:rsidRDefault="00497DAA" w:rsidP="00497DAA"/>
    <w:p w:rsidR="00497DAA" w:rsidRDefault="00497DAA" w:rsidP="00497DAA"/>
    <w:p w:rsidR="00497DAA" w:rsidRDefault="00497DAA" w:rsidP="00497DAA">
      <w:r w:rsidRPr="00C24317">
        <w:rPr>
          <w:noProof/>
          <w:lang w:eastAsia="ru-RU"/>
        </w:rPr>
        <w:drawing>
          <wp:inline distT="0" distB="0" distL="0" distR="0" wp14:anchorId="3562A13D" wp14:editId="23D081AB">
            <wp:extent cx="2981325" cy="2235994"/>
            <wp:effectExtent l="0" t="0" r="0" b="0"/>
            <wp:docPr id="9" name="Рисунок 9" descr="C:\Users\User\Desktop\Новая папка (папка отчет 2 кв\IMG-2021030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-20210304-WA0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95" cy="223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AA" w:rsidRDefault="00497DAA" w:rsidP="00497DAA"/>
    <w:p w:rsidR="00497DAA" w:rsidRDefault="00497DAA" w:rsidP="00497DAA"/>
    <w:p w:rsidR="00497DAA" w:rsidRDefault="00497DAA" w:rsidP="00497DAA">
      <w:r>
        <w:t>В 9б классе22.01. Арсанова С.К. провела классный час «Мы против терроризма».</w:t>
      </w:r>
    </w:p>
    <w:p w:rsidR="00497DAA" w:rsidRDefault="00497DAA" w:rsidP="00497DAA"/>
    <w:p w:rsidR="00497DAA" w:rsidRDefault="00497DAA" w:rsidP="00497DAA"/>
    <w:p w:rsidR="00497DAA" w:rsidRDefault="00497DAA" w:rsidP="00497DAA"/>
    <w:p w:rsidR="00497DAA" w:rsidRDefault="00497DAA" w:rsidP="00497DAA"/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b/>
          <w:bCs/>
          <w:color w:val="333333"/>
          <w:sz w:val="22"/>
          <w:szCs w:val="22"/>
        </w:rPr>
        <w:t>Терроризм – </w:t>
      </w:r>
      <w:r w:rsidRPr="00822973">
        <w:rPr>
          <w:color w:val="333333"/>
          <w:sz w:val="22"/>
          <w:szCs w:val="22"/>
        </w:rPr>
        <w:t>политика и практика террора.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b/>
          <w:bCs/>
          <w:color w:val="333333"/>
          <w:sz w:val="22"/>
          <w:szCs w:val="22"/>
        </w:rPr>
        <w:t>Терроризировать –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1. Устрашать методами террора.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2. Запугать чем-нибудь, держа в состоянии постоянного страха. (толковый словарь С.И.Ожегова и Н.Ю.Шведовой)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 1881 году народовольцами с помощью самодельной бомбы был убит царь Александр II.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 1911 году был убит агентом охранки председатель Совета министров П.А. Столыпин.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Во второй половине 20 в. стал широко практиковаться внешне немотивационный террор, рассчитанный на создание обстановки всеобщей паники и растерянности. Если террористы 19-20 вв. почти всегда публично объявляли, какая организация ответственна за теракт, то к началу 21 в. это стало лишь единичным явлением. Сменились и адресаты терактов — им стали рядовые граждане — случайные прохожие, пассажиры авиалайнеров и, что самое страшное – наиболее беззащитная часть населения – дети. В последнее время террор приобрел самые агрессивные отчаянные формы. Многие террористы (их стали называть шахидами), становясь “живыми” бомбами, гибнут во время терактов.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С 1970-х гг. широко используется термин “международный терроризм”, определение которому дает проект Кодекса преступлений против мира и безопасности человечества ООН.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 1977 государствами-членами Европейского Совета, принята Европейская конвенция по борьбе с терроризмом.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</w:t>
      </w:r>
    </w:p>
    <w:p w:rsidR="00497DAA" w:rsidRPr="00822973" w:rsidRDefault="00497DAA" w:rsidP="00497DAA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822973">
        <w:rPr>
          <w:color w:val="333333"/>
          <w:sz w:val="22"/>
          <w:szCs w:val="22"/>
        </w:rPr>
        <w:t>В 1991 году в тогда ещё СССР в результате кровавых столкновений погибло более 1500 человек, было ранено более 10 тысяч граждан, а 600 тысяч стали беженцами.</w:t>
      </w:r>
    </w:p>
    <w:p w:rsidR="00497DAA" w:rsidRPr="00497DAA" w:rsidRDefault="00497DAA" w:rsidP="00497DAA">
      <w:pPr>
        <w:pStyle w:val="a4"/>
        <w:shd w:val="clear" w:color="auto" w:fill="FFFFFF"/>
        <w:spacing w:before="0" w:beforeAutospacing="0" w:after="135" w:afterAutospacing="0"/>
        <w:rPr>
          <w:rStyle w:val="a3"/>
          <w:color w:val="333333"/>
          <w:sz w:val="22"/>
          <w:szCs w:val="22"/>
          <w:u w:val="none"/>
        </w:rPr>
      </w:pPr>
      <w:r w:rsidRPr="00822973">
        <w:rPr>
          <w:color w:val="333333"/>
          <w:sz w:val="22"/>
          <w:szCs w:val="22"/>
        </w:rPr>
        <w:t>С сожалением приходится признать: мы живем в век терроризма. И поэтому каждый человек - взрослый и ребенок – должен знать сущность терроризма, его истоки и возможные способы защиты от него.</w:t>
      </w:r>
      <w:r>
        <w:rPr>
          <w:color w:val="333333"/>
          <w:sz w:val="22"/>
          <w:szCs w:val="22"/>
        </w:rPr>
        <w:t xml:space="preserve"> Арсанова рассказала о</w:t>
      </w:r>
      <w:r>
        <w:rPr>
          <w:color w:val="333333"/>
          <w:sz w:val="22"/>
          <w:szCs w:val="22"/>
        </w:rPr>
        <w:t xml:space="preserve">  правилах поведения при захвате заложников.</w:t>
      </w:r>
    </w:p>
    <w:p w:rsidR="00497DAA" w:rsidRDefault="00497DAA" w:rsidP="00497DAA"/>
    <w:p w:rsidR="00497DAA" w:rsidRDefault="00497DAA" w:rsidP="00497DAA">
      <w:r>
        <w:rPr>
          <w:noProof/>
          <w:lang w:eastAsia="ru-RU"/>
        </w:rPr>
        <w:drawing>
          <wp:inline distT="0" distB="0" distL="0" distR="0" wp14:anchorId="714A8DB7" wp14:editId="542B9FD6">
            <wp:extent cx="4133850" cy="2322062"/>
            <wp:effectExtent l="0" t="0" r="0" b="2540"/>
            <wp:docPr id="5" name="Рисунок 5" descr="C:\Users\User\AppData\Local\Microsoft\Windows\Temporary Internet Files\Content.Word\IMG-2020090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902-WA01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45" cy="233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AA" w:rsidRDefault="00497DAA" w:rsidP="00497DAA"/>
    <w:p w:rsidR="00497DAA" w:rsidRDefault="00497DAA" w:rsidP="00497DAA">
      <w:r w:rsidRPr="00EA4337">
        <w:rPr>
          <w:noProof/>
          <w:lang w:eastAsia="ru-RU"/>
        </w:rPr>
        <w:drawing>
          <wp:inline distT="0" distB="0" distL="0" distR="0" wp14:anchorId="289FC669" wp14:editId="148B72AE">
            <wp:extent cx="4330700" cy="3248025"/>
            <wp:effectExtent l="0" t="0" r="0" b="9525"/>
            <wp:docPr id="6" name="Рисунок 6" descr="C:\Users\User\Desktop\Новая папка (папка отчет 2 кв\IMG-20210304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-20210304-WA008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59" cy="324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AA" w:rsidRDefault="00497DAA" w:rsidP="00497DA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3255"/>
        <w:gridCol w:w="1079"/>
        <w:gridCol w:w="1295"/>
        <w:gridCol w:w="1633"/>
        <w:gridCol w:w="1361"/>
      </w:tblGrid>
      <w:tr w:rsidR="00497DAA" w:rsidTr="00497DAA">
        <w:tc>
          <w:tcPr>
            <w:tcW w:w="723" w:type="dxa"/>
          </w:tcPr>
          <w:p w:rsidR="00497DAA" w:rsidRDefault="00497DAA" w:rsidP="006F1A7B">
            <w:r>
              <w:t>класс</w:t>
            </w:r>
          </w:p>
        </w:tc>
        <w:tc>
          <w:tcPr>
            <w:tcW w:w="3255" w:type="dxa"/>
          </w:tcPr>
          <w:p w:rsidR="00497DAA" w:rsidRDefault="00497DAA" w:rsidP="006F1A7B">
            <w:r>
              <w:t>мероприятие</w:t>
            </w:r>
          </w:p>
        </w:tc>
        <w:tc>
          <w:tcPr>
            <w:tcW w:w="1079" w:type="dxa"/>
          </w:tcPr>
          <w:p w:rsidR="00497DAA" w:rsidRDefault="00497DAA" w:rsidP="006F1A7B">
            <w:r>
              <w:t>дата</w:t>
            </w:r>
          </w:p>
        </w:tc>
        <w:tc>
          <w:tcPr>
            <w:tcW w:w="1295" w:type="dxa"/>
          </w:tcPr>
          <w:p w:rsidR="00497DAA" w:rsidRDefault="00497DAA" w:rsidP="006F1A7B">
            <w:r>
              <w:t>Количество участников</w:t>
            </w:r>
          </w:p>
        </w:tc>
        <w:tc>
          <w:tcPr>
            <w:tcW w:w="1632" w:type="dxa"/>
          </w:tcPr>
          <w:p w:rsidR="00497DAA" w:rsidRDefault="00497DAA" w:rsidP="006F1A7B">
            <w:r>
              <w:t xml:space="preserve">Ответственные </w:t>
            </w:r>
          </w:p>
        </w:tc>
        <w:tc>
          <w:tcPr>
            <w:tcW w:w="1361" w:type="dxa"/>
          </w:tcPr>
          <w:p w:rsidR="00497DAA" w:rsidRDefault="00497DAA" w:rsidP="006F1A7B">
            <w:r>
              <w:t>гости</w:t>
            </w:r>
          </w:p>
        </w:tc>
      </w:tr>
      <w:tr w:rsidR="00497DAA" w:rsidTr="00497DAA">
        <w:tc>
          <w:tcPr>
            <w:tcW w:w="723" w:type="dxa"/>
          </w:tcPr>
          <w:p w:rsidR="00497DAA" w:rsidRDefault="00497DAA" w:rsidP="006F1A7B">
            <w:r>
              <w:t>7а</w:t>
            </w:r>
          </w:p>
        </w:tc>
        <w:tc>
          <w:tcPr>
            <w:tcW w:w="3255" w:type="dxa"/>
          </w:tcPr>
          <w:p w:rsidR="00497DAA" w:rsidRDefault="00497DAA" w:rsidP="006F1A7B">
            <w:r w:rsidRPr="00205C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классный час «Россия против террора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!»</w:t>
            </w:r>
          </w:p>
        </w:tc>
        <w:tc>
          <w:tcPr>
            <w:tcW w:w="1079" w:type="dxa"/>
          </w:tcPr>
          <w:p w:rsidR="00497DAA" w:rsidRDefault="00497DAA" w:rsidP="006F1A7B">
            <w:r>
              <w:t>23.01.</w:t>
            </w:r>
          </w:p>
        </w:tc>
        <w:tc>
          <w:tcPr>
            <w:tcW w:w="1295" w:type="dxa"/>
          </w:tcPr>
          <w:p w:rsidR="00497DAA" w:rsidRDefault="00497DAA" w:rsidP="006F1A7B">
            <w:r>
              <w:t>23</w:t>
            </w:r>
          </w:p>
        </w:tc>
        <w:tc>
          <w:tcPr>
            <w:tcW w:w="1632" w:type="dxa"/>
          </w:tcPr>
          <w:p w:rsidR="00497DAA" w:rsidRDefault="00497DAA" w:rsidP="006F1A7B">
            <w:r>
              <w:t>Умарова С.И.</w:t>
            </w:r>
          </w:p>
        </w:tc>
        <w:tc>
          <w:tcPr>
            <w:tcW w:w="1361" w:type="dxa"/>
          </w:tcPr>
          <w:p w:rsidR="00497DAA" w:rsidRDefault="00497DAA" w:rsidP="006F1A7B"/>
        </w:tc>
      </w:tr>
      <w:tr w:rsidR="00497DAA" w:rsidTr="00497DAA">
        <w:tc>
          <w:tcPr>
            <w:tcW w:w="723" w:type="dxa"/>
          </w:tcPr>
          <w:p w:rsidR="00497DAA" w:rsidRDefault="00497DAA" w:rsidP="006F1A7B">
            <w:r>
              <w:t xml:space="preserve">9а </w:t>
            </w:r>
          </w:p>
        </w:tc>
        <w:tc>
          <w:tcPr>
            <w:tcW w:w="3255" w:type="dxa"/>
          </w:tcPr>
          <w:p w:rsidR="00497DAA" w:rsidRDefault="00497DAA" w:rsidP="006F1A7B">
            <w:r>
              <w:t>классный час «Терроризм –угроза обществу»</w:t>
            </w:r>
          </w:p>
          <w:p w:rsidR="00497DAA" w:rsidRPr="00205C31" w:rsidRDefault="00497DAA" w:rsidP="006F1A7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79" w:type="dxa"/>
          </w:tcPr>
          <w:p w:rsidR="00497DAA" w:rsidRDefault="00497DAA" w:rsidP="006F1A7B">
            <w:r>
              <w:t>10.02</w:t>
            </w:r>
          </w:p>
        </w:tc>
        <w:tc>
          <w:tcPr>
            <w:tcW w:w="1295" w:type="dxa"/>
          </w:tcPr>
          <w:p w:rsidR="00497DAA" w:rsidRDefault="00497DAA" w:rsidP="006F1A7B">
            <w:r>
              <w:t>15</w:t>
            </w:r>
          </w:p>
        </w:tc>
        <w:tc>
          <w:tcPr>
            <w:tcW w:w="1632" w:type="dxa"/>
          </w:tcPr>
          <w:p w:rsidR="00497DAA" w:rsidRDefault="00497DAA" w:rsidP="006F1A7B">
            <w:r>
              <w:t>Атаева П.Г.</w:t>
            </w:r>
          </w:p>
        </w:tc>
        <w:tc>
          <w:tcPr>
            <w:tcW w:w="1361" w:type="dxa"/>
          </w:tcPr>
          <w:p w:rsidR="00497DAA" w:rsidRDefault="00497DAA" w:rsidP="006F1A7B"/>
        </w:tc>
      </w:tr>
      <w:tr w:rsidR="00497DAA" w:rsidTr="00497DAA">
        <w:tc>
          <w:tcPr>
            <w:tcW w:w="723" w:type="dxa"/>
          </w:tcPr>
          <w:p w:rsidR="00497DAA" w:rsidRDefault="00497DAA" w:rsidP="006F1A7B">
            <w:r>
              <w:t>9б</w:t>
            </w:r>
          </w:p>
        </w:tc>
        <w:tc>
          <w:tcPr>
            <w:tcW w:w="3255" w:type="dxa"/>
          </w:tcPr>
          <w:p w:rsidR="00497DAA" w:rsidRDefault="00497DAA" w:rsidP="006F1A7B">
            <w:r>
              <w:t>классный час «Мы против терроризма».</w:t>
            </w:r>
          </w:p>
        </w:tc>
        <w:tc>
          <w:tcPr>
            <w:tcW w:w="1079" w:type="dxa"/>
          </w:tcPr>
          <w:p w:rsidR="00497DAA" w:rsidRDefault="00497DAA" w:rsidP="006F1A7B">
            <w:r>
              <w:t>4.03.</w:t>
            </w:r>
          </w:p>
        </w:tc>
        <w:tc>
          <w:tcPr>
            <w:tcW w:w="1295" w:type="dxa"/>
          </w:tcPr>
          <w:p w:rsidR="00497DAA" w:rsidRDefault="00497DAA" w:rsidP="006F1A7B">
            <w:r>
              <w:t>15</w:t>
            </w:r>
          </w:p>
        </w:tc>
        <w:tc>
          <w:tcPr>
            <w:tcW w:w="1632" w:type="dxa"/>
          </w:tcPr>
          <w:p w:rsidR="00497DAA" w:rsidRDefault="00497DAA" w:rsidP="006F1A7B">
            <w:r>
              <w:t>Арсанова С.К.</w:t>
            </w:r>
          </w:p>
        </w:tc>
        <w:tc>
          <w:tcPr>
            <w:tcW w:w="1361" w:type="dxa"/>
          </w:tcPr>
          <w:p w:rsidR="00497DAA" w:rsidRDefault="00497DAA" w:rsidP="006F1A7B"/>
        </w:tc>
      </w:tr>
      <w:tr w:rsidR="00497DAA" w:rsidTr="00497DAA">
        <w:tc>
          <w:tcPr>
            <w:tcW w:w="723" w:type="dxa"/>
          </w:tcPr>
          <w:p w:rsidR="00497DAA" w:rsidRDefault="00497DAA" w:rsidP="006F1A7B">
            <w:r>
              <w:t>10а</w:t>
            </w:r>
          </w:p>
        </w:tc>
        <w:tc>
          <w:tcPr>
            <w:tcW w:w="3255" w:type="dxa"/>
          </w:tcPr>
          <w:p w:rsidR="00497DAA" w:rsidRPr="00497DAA" w:rsidRDefault="00497DAA" w:rsidP="00497DAA">
            <w:pPr>
              <w:spacing w:after="200" w:line="276" w:lineRule="auto"/>
              <w:rPr>
                <w:rFonts w:eastAsiaTheme="minorEastAsia"/>
              </w:rPr>
            </w:pPr>
            <w:r>
              <w:t>3. Открытый урок</w:t>
            </w:r>
            <w:r w:rsidRPr="00497DAA">
              <w:t xml:space="preserve"> на тему:  «Мы вместе дружбою сильны».</w:t>
            </w:r>
          </w:p>
          <w:p w:rsidR="00497DAA" w:rsidRDefault="00497DAA" w:rsidP="006F1A7B"/>
        </w:tc>
        <w:tc>
          <w:tcPr>
            <w:tcW w:w="1079" w:type="dxa"/>
          </w:tcPr>
          <w:p w:rsidR="00497DAA" w:rsidRDefault="00497DAA" w:rsidP="006F1A7B">
            <w:r>
              <w:t>17.02.</w:t>
            </w:r>
          </w:p>
        </w:tc>
        <w:tc>
          <w:tcPr>
            <w:tcW w:w="1295" w:type="dxa"/>
          </w:tcPr>
          <w:p w:rsidR="00497DAA" w:rsidRDefault="00497DAA" w:rsidP="006F1A7B">
            <w:r>
              <w:t>21</w:t>
            </w:r>
          </w:p>
        </w:tc>
        <w:tc>
          <w:tcPr>
            <w:tcW w:w="1632" w:type="dxa"/>
          </w:tcPr>
          <w:p w:rsidR="00497DAA" w:rsidRDefault="00497DAA" w:rsidP="006F1A7B">
            <w:r>
              <w:t>Абукаева У.А.</w:t>
            </w:r>
          </w:p>
        </w:tc>
        <w:tc>
          <w:tcPr>
            <w:tcW w:w="1361" w:type="dxa"/>
          </w:tcPr>
          <w:p w:rsidR="00497DAA" w:rsidRDefault="00497DAA" w:rsidP="006F1A7B"/>
        </w:tc>
      </w:tr>
    </w:tbl>
    <w:p w:rsidR="00497DAA" w:rsidRDefault="00497DAA" w:rsidP="00497DAA"/>
    <w:p w:rsidR="00497DAA" w:rsidRDefault="00497DAA" w:rsidP="00497DAA">
      <w:r>
        <w:t>Зам дир по ВР Залибекова Н.А.</w:t>
      </w:r>
    </w:p>
    <w:p w:rsidR="00497DAA" w:rsidRDefault="00497DAA" w:rsidP="00497DAA"/>
    <w:p w:rsidR="00497DAA" w:rsidRPr="004C54A4" w:rsidRDefault="00497DAA" w:rsidP="00497DAA"/>
    <w:p w:rsidR="00497DAA" w:rsidRP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</w:rPr>
      </w:pPr>
    </w:p>
    <w:p w:rsidR="00497DAA" w:rsidRP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</w:rPr>
      </w:pPr>
    </w:p>
    <w:p w:rsidR="00497DAA" w:rsidRP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</w:rPr>
      </w:pPr>
    </w:p>
    <w:p w:rsidR="00497DAA" w:rsidRPr="00497DAA" w:rsidRDefault="00497DAA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</w:rPr>
      </w:pPr>
    </w:p>
    <w:sectPr w:rsidR="00497DAA" w:rsidRPr="00497DAA" w:rsidSect="00497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CB" w:rsidRDefault="003868CB" w:rsidP="00497DAA">
      <w:pPr>
        <w:spacing w:after="0" w:line="240" w:lineRule="auto"/>
      </w:pPr>
      <w:r>
        <w:separator/>
      </w:r>
    </w:p>
  </w:endnote>
  <w:endnote w:type="continuationSeparator" w:id="0">
    <w:p w:rsidR="003868CB" w:rsidRDefault="003868CB" w:rsidP="0049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CB" w:rsidRDefault="003868CB" w:rsidP="00497DAA">
      <w:pPr>
        <w:spacing w:after="0" w:line="240" w:lineRule="auto"/>
      </w:pPr>
      <w:r>
        <w:separator/>
      </w:r>
    </w:p>
  </w:footnote>
  <w:footnote w:type="continuationSeparator" w:id="0">
    <w:p w:rsidR="003868CB" w:rsidRDefault="003868CB" w:rsidP="00497DAA">
      <w:pPr>
        <w:spacing w:after="0" w:line="240" w:lineRule="auto"/>
      </w:pPr>
      <w:r>
        <w:continuationSeparator/>
      </w:r>
    </w:p>
  </w:footnote>
  <w:footnote w:id="1">
    <w:p w:rsidR="00497DAA" w:rsidRPr="00182ACA" w:rsidRDefault="00497DAA" w:rsidP="00497DAA">
      <w:pPr>
        <w:pStyle w:val="a6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497DAA" w:rsidRPr="00182ACA" w:rsidRDefault="00497DAA" w:rsidP="00497DAA">
      <w:pPr>
        <w:pStyle w:val="a6"/>
        <w:rPr>
          <w:sz w:val="16"/>
          <w:szCs w:val="16"/>
        </w:rPr>
      </w:pPr>
      <w:r w:rsidRPr="00182ACA">
        <w:rPr>
          <w:rStyle w:val="a8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497DAA" w:rsidRDefault="00497DAA" w:rsidP="00497DAA">
      <w:pPr>
        <w:pStyle w:val="a6"/>
      </w:pPr>
      <w:r w:rsidRPr="00182ACA">
        <w:rPr>
          <w:rStyle w:val="a8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BB"/>
    <w:rsid w:val="00205C31"/>
    <w:rsid w:val="003868CB"/>
    <w:rsid w:val="003B5A16"/>
    <w:rsid w:val="00497DAA"/>
    <w:rsid w:val="004C54A4"/>
    <w:rsid w:val="0077511A"/>
    <w:rsid w:val="00822973"/>
    <w:rsid w:val="008B20E5"/>
    <w:rsid w:val="009878BB"/>
    <w:rsid w:val="009D1016"/>
    <w:rsid w:val="00C24317"/>
    <w:rsid w:val="00CD22B9"/>
    <w:rsid w:val="00E55CB8"/>
    <w:rsid w:val="00EA4337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F6F8"/>
  <w15:chartTrackingRefBased/>
  <w15:docId w15:val="{0BD0D723-728E-44F1-8FB0-AD67FA48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8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8BB"/>
  </w:style>
  <w:style w:type="character" w:styleId="a3">
    <w:name w:val="Hyperlink"/>
    <w:basedOn w:val="a0"/>
    <w:uiPriority w:val="99"/>
    <w:semiHidden/>
    <w:unhideWhenUsed/>
    <w:rsid w:val="009878BB"/>
    <w:rPr>
      <w:color w:val="0000FF"/>
      <w:u w:val="single"/>
    </w:rPr>
  </w:style>
  <w:style w:type="paragraph" w:customStyle="1" w:styleId="c1">
    <w:name w:val="c1"/>
    <w:basedOn w:val="a"/>
    <w:rsid w:val="00EA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4337"/>
  </w:style>
  <w:style w:type="character" w:customStyle="1" w:styleId="c6">
    <w:name w:val="c6"/>
    <w:basedOn w:val="a0"/>
    <w:rsid w:val="00EA4337"/>
  </w:style>
  <w:style w:type="paragraph" w:styleId="a4">
    <w:name w:val="Normal (Web)"/>
    <w:basedOn w:val="a"/>
    <w:uiPriority w:val="99"/>
    <w:unhideWhenUsed/>
    <w:rsid w:val="008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2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497DA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497DA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97DA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97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-kazanische_scho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kazanishe1.dagschoo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2021-03-11T06:59:00Z</dcterms:created>
  <dcterms:modified xsi:type="dcterms:W3CDTF">2021-03-11T06:59:00Z</dcterms:modified>
</cp:coreProperties>
</file>