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99" w:rsidRDefault="00C14999" w:rsidP="00C14999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99" w:rsidRDefault="00C14999" w:rsidP="00C14999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C14999" w:rsidRDefault="00C14999" w:rsidP="00C14999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C14999" w:rsidRDefault="00C14999" w:rsidP="00C14999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C14999" w:rsidRDefault="00C14999" w:rsidP="00C14999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 xml:space="preserve">368206, Россия, Республика Дагестан, с. </w:t>
      </w:r>
      <w:proofErr w:type="spellStart"/>
      <w:r>
        <w:rPr>
          <w:b/>
          <w:sz w:val="20"/>
        </w:rPr>
        <w:t>Верхнее-Казанище</w:t>
      </w:r>
      <w:proofErr w:type="spellEnd"/>
      <w:r>
        <w:rPr>
          <w:b/>
          <w:sz w:val="20"/>
        </w:rPr>
        <w:t>, Буйнакский район</w:t>
      </w:r>
    </w:p>
    <w:p w:rsidR="00C14999" w:rsidRDefault="00E9653E" w:rsidP="00C14999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color w:val="0563C1" w:themeColor="hyperlink"/>
          <w:sz w:val="20"/>
          <w:u w:val="single"/>
          <w:lang w:val="en-US"/>
        </w:rPr>
      </w:pPr>
      <w:hyperlink r:id="rId6" w:history="1">
        <w:r w:rsidR="00C14999">
          <w:rPr>
            <w:rStyle w:val="a3"/>
            <w:b/>
            <w:sz w:val="20"/>
            <w:lang w:val="en-US"/>
          </w:rPr>
          <w:t>http://www.vkazanishe1.dagschool.com</w:t>
        </w:r>
      </w:hyperlink>
      <w:r w:rsidR="00C14999">
        <w:rPr>
          <w:b/>
          <w:sz w:val="20"/>
          <w:lang w:val="en-US"/>
        </w:rPr>
        <w:t xml:space="preserve">, e-mail: </w:t>
      </w:r>
      <w:hyperlink r:id="rId7" w:history="1">
        <w:r w:rsidR="00C14999">
          <w:rPr>
            <w:rStyle w:val="a3"/>
            <w:b/>
            <w:sz w:val="20"/>
            <w:lang w:val="en-US"/>
          </w:rPr>
          <w:t>v-kazanische_school@mail.ru</w:t>
        </w:r>
      </w:hyperlink>
    </w:p>
    <w:p w:rsidR="00874E87" w:rsidRDefault="00874E87" w:rsidP="00C14999">
      <w:r>
        <w:t>Для реализации целевой программы «Повышение правовой культуры населения РД» в школе проведены классные часы</w:t>
      </w:r>
      <w:r w:rsidR="00602887">
        <w:t xml:space="preserve"> и </w:t>
      </w:r>
      <w:r>
        <w:t>мероприятия.</w:t>
      </w:r>
    </w:p>
    <w:p w:rsidR="00602887" w:rsidRDefault="00602887" w:rsidP="00602887">
      <w:pPr>
        <w:pStyle w:val="c5"/>
        <w:shd w:val="clear" w:color="auto" w:fill="FFFFFF"/>
        <w:spacing w:before="0" w:beforeAutospacing="0" w:after="0" w:afterAutospacing="0"/>
      </w:pPr>
      <w:r>
        <w:t>Во 2 в классе</w:t>
      </w:r>
      <w:r w:rsidR="00B576D3">
        <w:t>3.02.</w:t>
      </w:r>
      <w:r>
        <w:t xml:space="preserve"> провели классный</w:t>
      </w:r>
      <w:r w:rsidR="00B576D3">
        <w:t xml:space="preserve"> </w:t>
      </w:r>
      <w:r>
        <w:t>час «Права ребенка» Акаева М.М начала беседу о правах и обязанностях.</w:t>
      </w:r>
    </w:p>
    <w:p w:rsidR="00602887" w:rsidRPr="00602887" w:rsidRDefault="00602887" w:rsidP="0060288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2887">
        <w:rPr>
          <w:color w:val="000000"/>
          <w:sz w:val="28"/>
          <w:szCs w:val="28"/>
        </w:rPr>
        <w:t xml:space="preserve"> </w:t>
      </w:r>
      <w:r w:rsidRPr="00602887">
        <w:rPr>
          <w:rStyle w:val="c1"/>
          <w:color w:val="000000"/>
          <w:sz w:val="22"/>
          <w:szCs w:val="22"/>
        </w:rPr>
        <w:t>20 ноября  1989 г. Генеральной</w:t>
      </w:r>
      <w:r>
        <w:rPr>
          <w:rStyle w:val="c1"/>
          <w:color w:val="000000"/>
          <w:sz w:val="28"/>
          <w:szCs w:val="28"/>
        </w:rPr>
        <w:t xml:space="preserve"> </w:t>
      </w:r>
      <w:r w:rsidRPr="00602887">
        <w:rPr>
          <w:rStyle w:val="c1"/>
          <w:color w:val="000000"/>
          <w:sz w:val="22"/>
          <w:szCs w:val="22"/>
        </w:rPr>
        <w:t>Ассамблеей ООН был принят очень важный документ - Конвенция о правах ребенка. Наше государство также подписало этот документ.  </w:t>
      </w:r>
      <w:r w:rsidRPr="00602887">
        <w:rPr>
          <w:rStyle w:val="c2"/>
          <w:b/>
          <w:bCs/>
          <w:color w:val="008040"/>
          <w:sz w:val="22"/>
          <w:szCs w:val="22"/>
        </w:rPr>
        <w:t>Конвенция – это международный договор (соглашение), содержащий перечень прав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Речь в Конвенции идет о том, чтобы у всех детей Земли были одинаковые права.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i/>
          <w:iCs/>
          <w:color w:val="000000"/>
          <w:sz w:val="22"/>
          <w:szCs w:val="22"/>
        </w:rPr>
        <w:t>- О каких своих правах вы знаете? Перечислите их.</w:t>
      </w:r>
    </w:p>
    <w:p w:rsidR="00602887" w:rsidRPr="00602887" w:rsidRDefault="00602887" w:rsidP="0060288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Сегодня мы с вами познакомимся с основными правами ребёнка, которые согласно Конвенции ООН должны обеспечить все государства.</w:t>
      </w:r>
    </w:p>
    <w:p w:rsidR="00602887" w:rsidRPr="00602887" w:rsidRDefault="00602887" w:rsidP="00602887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2887">
        <w:rPr>
          <w:rStyle w:val="c1"/>
          <w:i/>
          <w:iCs/>
          <w:color w:val="000000"/>
          <w:sz w:val="22"/>
          <w:szCs w:val="22"/>
        </w:rPr>
        <w:t>- Как вы думаете, до скольких лет, согласно Конвенции ООН, человек считается ребёнком?</w:t>
      </w:r>
    </w:p>
    <w:p w:rsidR="00602887" w:rsidRPr="00602887" w:rsidRDefault="00602887" w:rsidP="0060288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В соответствии с первой статьёй Конвенции ООН </w:t>
      </w:r>
      <w:r w:rsidRPr="00602887">
        <w:rPr>
          <w:rStyle w:val="c1"/>
          <w:i/>
          <w:iCs/>
          <w:color w:val="000000"/>
          <w:sz w:val="22"/>
          <w:szCs w:val="22"/>
        </w:rPr>
        <w:t>ребёнком является каждое человеческое существо до достижения 18-летнего возраста.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Так что все вы ещё дети и в соответствии с Конвенцией ООН имеете право на особую заботу и помощь со стороны вашего государства. Конвенция о правах ребенка – это довольно большой документ, поэтому перечислим только основные права детей, закреплённые в этом документе:</w:t>
      </w:r>
    </w:p>
    <w:p w:rsidR="00602887" w:rsidRPr="00602887" w:rsidRDefault="00602887" w:rsidP="0060288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  <w:u w:val="single"/>
        </w:rPr>
        <w:t>Каждый ребёнок имеет право:</w:t>
      </w:r>
      <w:r w:rsidRPr="00602887">
        <w:rPr>
          <w:rStyle w:val="c1"/>
          <w:color w:val="000000"/>
          <w:sz w:val="22"/>
          <w:szCs w:val="22"/>
        </w:rPr>
        <w:t> 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жизнь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сохранение и укрепление здоровья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медицинское обслуживание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свободное выражение своего мнения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семью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образование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отдых</w:t>
      </w:r>
    </w:p>
    <w:p w:rsidR="00602887" w:rsidRP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на защиту от физического и психического воздействия.</w:t>
      </w:r>
    </w:p>
    <w:p w:rsidR="00602887" w:rsidRPr="00602887" w:rsidRDefault="00602887" w:rsidP="00602887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02887">
        <w:rPr>
          <w:rStyle w:val="c1"/>
          <w:i/>
          <w:iCs/>
          <w:color w:val="000000"/>
          <w:sz w:val="22"/>
          <w:szCs w:val="22"/>
        </w:rPr>
        <w:t xml:space="preserve">-Но, зная права, не надо забывать и об обязанностях. Как вы думаете, каковы ваши обязанности? </w:t>
      </w:r>
    </w:p>
    <w:p w:rsidR="00602887" w:rsidRDefault="00602887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rStyle w:val="c1"/>
          <w:color w:val="000000"/>
          <w:sz w:val="22"/>
          <w:szCs w:val="22"/>
        </w:rPr>
      </w:pPr>
      <w:r w:rsidRPr="00602887">
        <w:rPr>
          <w:rStyle w:val="c1"/>
          <w:color w:val="000000"/>
          <w:sz w:val="22"/>
          <w:szCs w:val="22"/>
        </w:rPr>
        <w:t>Разобраться в ваших обязанностях и об ответственности вам помогут наши гости.</w:t>
      </w:r>
      <w:r>
        <w:rPr>
          <w:rStyle w:val="c1"/>
          <w:color w:val="000000"/>
          <w:sz w:val="22"/>
          <w:szCs w:val="22"/>
        </w:rPr>
        <w:t xml:space="preserve"> На классный час была приглашена социальный </w:t>
      </w:r>
      <w:r w:rsidR="00325A0A">
        <w:rPr>
          <w:rStyle w:val="c1"/>
          <w:color w:val="000000"/>
          <w:sz w:val="22"/>
          <w:szCs w:val="22"/>
        </w:rPr>
        <w:t xml:space="preserve">педагог школы </w:t>
      </w:r>
      <w:proofErr w:type="spellStart"/>
      <w:r w:rsidR="00325A0A">
        <w:rPr>
          <w:rStyle w:val="c1"/>
          <w:color w:val="000000"/>
          <w:sz w:val="22"/>
          <w:szCs w:val="22"/>
        </w:rPr>
        <w:t>Атаева</w:t>
      </w:r>
      <w:proofErr w:type="spellEnd"/>
      <w:r w:rsidR="00325A0A">
        <w:rPr>
          <w:rStyle w:val="c1"/>
          <w:color w:val="000000"/>
          <w:sz w:val="22"/>
          <w:szCs w:val="22"/>
        </w:rPr>
        <w:t xml:space="preserve"> П.Г, </w:t>
      </w:r>
      <w:r>
        <w:rPr>
          <w:rStyle w:val="c1"/>
          <w:color w:val="000000"/>
          <w:sz w:val="22"/>
          <w:szCs w:val="22"/>
        </w:rPr>
        <w:t>которая с удовольствием рассказала</w:t>
      </w:r>
      <w:r w:rsidR="00325A0A">
        <w:rPr>
          <w:rStyle w:val="c1"/>
          <w:color w:val="000000"/>
          <w:sz w:val="22"/>
          <w:szCs w:val="22"/>
        </w:rPr>
        <w:t xml:space="preserve"> детям не только о правах</w:t>
      </w:r>
      <w:proofErr w:type="gramStart"/>
      <w:r w:rsidR="00325A0A">
        <w:rPr>
          <w:rStyle w:val="c1"/>
          <w:color w:val="000000"/>
          <w:sz w:val="22"/>
          <w:szCs w:val="22"/>
        </w:rPr>
        <w:t xml:space="preserve"> ,</w:t>
      </w:r>
      <w:proofErr w:type="gramEnd"/>
      <w:r w:rsidR="00325A0A">
        <w:rPr>
          <w:rStyle w:val="c1"/>
          <w:color w:val="000000"/>
          <w:sz w:val="22"/>
          <w:szCs w:val="22"/>
        </w:rPr>
        <w:t xml:space="preserve"> в но и обязанностях.</w:t>
      </w:r>
    </w:p>
    <w:p w:rsidR="00325A0A" w:rsidRDefault="00325A0A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rStyle w:val="c1"/>
          <w:color w:val="000000"/>
          <w:sz w:val="22"/>
          <w:szCs w:val="22"/>
        </w:rPr>
      </w:pPr>
    </w:p>
    <w:p w:rsidR="00325A0A" w:rsidRPr="00602887" w:rsidRDefault="00325A0A" w:rsidP="00602887">
      <w:pPr>
        <w:pStyle w:val="c0"/>
        <w:shd w:val="clear" w:color="auto" w:fill="FFFFFF"/>
        <w:spacing w:before="0" w:beforeAutospacing="0" w:after="0" w:afterAutospacing="0"/>
        <w:ind w:left="150" w:right="150" w:firstLine="210"/>
        <w:jc w:val="both"/>
        <w:rPr>
          <w:color w:val="000000"/>
          <w:sz w:val="22"/>
          <w:szCs w:val="22"/>
        </w:rPr>
      </w:pPr>
    </w:p>
    <w:p w:rsidR="00874E87" w:rsidRPr="00602887" w:rsidRDefault="00874E87" w:rsidP="00C14999">
      <w:pPr>
        <w:rPr>
          <w:rFonts w:ascii="Times New Roman" w:hAnsi="Times New Roman" w:cs="Times New Roman"/>
        </w:rPr>
      </w:pPr>
    </w:p>
    <w:p w:rsidR="00325A0A" w:rsidRDefault="00E1317E" w:rsidP="00C14999">
      <w:pPr>
        <w:rPr>
          <w:rFonts w:ascii="Times New Roman" w:hAnsi="Times New Roman" w:cs="Times New Roman"/>
        </w:rPr>
      </w:pPr>
      <w:r w:rsidRPr="00874E87">
        <w:rPr>
          <w:noProof/>
          <w:lang w:eastAsia="ru-RU"/>
        </w:rPr>
        <w:drawing>
          <wp:inline distT="0" distB="0" distL="0" distR="0">
            <wp:extent cx="1421606" cy="1895475"/>
            <wp:effectExtent l="0" t="0" r="7620" b="0"/>
            <wp:docPr id="4" name="Рисунок 4" descr="C:\Users\User\Desktop\Новая папка (папка отчет 2 кв\IMG-202103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папка отчет 2 кв\IMG-20210304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442" cy="189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0A" w:rsidRDefault="00325A0A" w:rsidP="00C14999">
      <w:pPr>
        <w:rPr>
          <w:rFonts w:ascii="Times New Roman" w:hAnsi="Times New Roman" w:cs="Times New Roman"/>
        </w:rPr>
      </w:pPr>
    </w:p>
    <w:p w:rsidR="00325A0A" w:rsidRDefault="00325A0A" w:rsidP="00C14999">
      <w:pPr>
        <w:rPr>
          <w:rFonts w:ascii="Times New Roman" w:hAnsi="Times New Roman" w:cs="Times New Roman"/>
        </w:rPr>
      </w:pPr>
    </w:p>
    <w:p w:rsidR="00325A0A" w:rsidRDefault="00325A0A" w:rsidP="00C14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6а  классе 12.02.Джамалутдинова М.З. провела классный час «Права ребенка»</w:t>
      </w:r>
    </w:p>
    <w:p w:rsidR="00E1317E" w:rsidRPr="00E1317E" w:rsidRDefault="00E1317E" w:rsidP="00E1317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E1317E">
        <w:rPr>
          <w:color w:val="333333"/>
          <w:sz w:val="22"/>
          <w:szCs w:val="22"/>
        </w:rPr>
        <w:t>Государства уважают право ребёнка на свободу мысли, совести и религии.</w:t>
      </w:r>
    </w:p>
    <w:p w:rsidR="00E1317E" w:rsidRPr="00E1317E" w:rsidRDefault="00E1317E" w:rsidP="00E1317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E1317E">
        <w:rPr>
          <w:color w:val="333333"/>
          <w:sz w:val="22"/>
          <w:szCs w:val="22"/>
        </w:rPr>
        <w:t>Ни один ребёнок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репутацию.</w:t>
      </w:r>
    </w:p>
    <w:p w:rsidR="00E1317E" w:rsidRPr="00E1317E" w:rsidRDefault="00E1317E" w:rsidP="00E1317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E1317E">
        <w:rPr>
          <w:color w:val="333333"/>
          <w:sz w:val="22"/>
          <w:szCs w:val="22"/>
        </w:rPr>
        <w:t>Ни один ребёнок, не достигший 15-летнего возраста, не должен принимать участия в военных действиях.</w:t>
      </w:r>
    </w:p>
    <w:p w:rsidR="00E1317E" w:rsidRPr="00E1317E" w:rsidRDefault="00E1317E" w:rsidP="00E1317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E1317E">
        <w:rPr>
          <w:color w:val="333333"/>
          <w:sz w:val="22"/>
          <w:szCs w:val="22"/>
        </w:rPr>
        <w:t> Надеюсь, что вы владеете всеми правами, и никто вас ни в чём не притесняет. Находясь в школе, хочется ещё раз напомнить вам о вашем праве на получение образования. Вот что об этом нам говорит “Закон о правах ребёнка РФ”:</w:t>
      </w:r>
    </w:p>
    <w:p w:rsidR="00E1317E" w:rsidRPr="00E1317E" w:rsidRDefault="00E1317E" w:rsidP="00E1317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E1317E">
        <w:rPr>
          <w:color w:val="333333"/>
          <w:sz w:val="22"/>
          <w:szCs w:val="22"/>
        </w:rPr>
        <w:t>Каждый ребенок имеет право на получение бесплатного образования, в том числе на родном языке, выбор учебного заведения. Государство поощряет развитие таланта и повышение образования.</w:t>
      </w:r>
      <w:r w:rsidRPr="00E1317E">
        <w:rPr>
          <w:noProof/>
        </w:rPr>
        <w:t xml:space="preserve"> </w:t>
      </w:r>
    </w:p>
    <w:p w:rsidR="00874E87" w:rsidRPr="00E1317E" w:rsidRDefault="00E1317E" w:rsidP="00E1317E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E1317E">
        <w:rPr>
          <w:color w:val="333333"/>
          <w:sz w:val="22"/>
          <w:szCs w:val="22"/>
        </w:rPr>
        <w:t>А это значит, что все мы с вами, реализовав своё право на получение бесплатного образования, должны стать благоразумными членами общества, способными сделать это общество ещё более гуманным и счастливым.</w:t>
      </w:r>
    </w:p>
    <w:p w:rsidR="00874E87" w:rsidRDefault="00E1317E" w:rsidP="00C14999">
      <w:r w:rsidRPr="00874E87">
        <w:rPr>
          <w:noProof/>
          <w:lang w:eastAsia="ru-RU"/>
        </w:rPr>
        <w:drawing>
          <wp:inline distT="0" distB="0" distL="0" distR="0">
            <wp:extent cx="2295525" cy="1724025"/>
            <wp:effectExtent l="0" t="0" r="9525" b="9525"/>
            <wp:docPr id="5" name="Рисунок 5" descr="C:\Users\User\Desktop\Новая папка (папка отчет 2 кв\IMG-20210304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папка отчет 2 кв\IMG-20210304-WA01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5" cy="17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7E" w:rsidRPr="00E1317E" w:rsidRDefault="00E1317E" w:rsidP="00E1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17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В </w:t>
      </w:r>
      <w:r w:rsidRPr="00E1317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целях</w:t>
      </w:r>
      <w:r w:rsidRPr="00E1317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  <w:r w:rsidRPr="00E1317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профилактики</w:t>
      </w:r>
      <w:r w:rsidRPr="00E1317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  <w:r w:rsidRPr="00E1317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детского</w:t>
      </w:r>
      <w:r w:rsidRPr="00E1317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дорожно-транспортного травматизма</w:t>
      </w:r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целью профилактики преступлений в молодежной   </w:t>
      </w:r>
      <w:proofErr w:type="gram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proofErr w:type="gram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других правонарушений 3.02.21 г  в школе была организована встреча 1-3 классов ,9-10х классов с инспектором ПДН МВД России по буйнакскому району Юсуповой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Зулманат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Абакаровной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Акаевым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Джабраилом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инспектором по пропаганде ОМВД по буйнакскому району. На встрече присутствовали директор школы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Атаева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</w:t>
      </w:r>
      <w:proofErr w:type="gram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Залибекова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руководитель по безопасности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Каибов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С.А.,педагоги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Беседа с   воспитанниками охватила все области: поговорили о правонарушениях</w:t>
      </w:r>
      <w:proofErr w:type="gram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вреде алкоголя и </w:t>
      </w:r>
      <w:proofErr w:type="spellStart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E13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,о правилах дорожного движения .Затронули и вопрос безопасности в сети интернет. Входе беседы учащиеся задавали интересующие их вопросы. Также инспектора   приняли участие на мероприятии «Права ребенка» проводимом 6-8 классах.</w:t>
      </w:r>
    </w:p>
    <w:p w:rsidR="00874E87" w:rsidRDefault="00874E87" w:rsidP="00C14999"/>
    <w:p w:rsidR="00874E87" w:rsidRDefault="00874E87" w:rsidP="00C14999"/>
    <w:p w:rsidR="00874E87" w:rsidRDefault="00E1317E" w:rsidP="00C14999">
      <w:r w:rsidRPr="00874E87">
        <w:rPr>
          <w:noProof/>
          <w:lang w:eastAsia="ru-RU"/>
        </w:rPr>
        <w:drawing>
          <wp:inline distT="0" distB="0" distL="0" distR="0">
            <wp:extent cx="2189892" cy="1768475"/>
            <wp:effectExtent l="0" t="0" r="1270" b="3175"/>
            <wp:docPr id="7" name="Рисунок 7" descr="C:\Users\User\Desktop\Новая папка (папка отчет 2 кв\IMG-20210309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папка отчет 2 кв\IMG-20210309-WA01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17" cy="180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17E">
        <w:rPr>
          <w:noProof/>
          <w:lang w:eastAsia="ru-RU"/>
        </w:rPr>
        <w:drawing>
          <wp:inline distT="0" distB="0" distL="0" distR="0">
            <wp:extent cx="2342515" cy="1756886"/>
            <wp:effectExtent l="0" t="0" r="635" b="0"/>
            <wp:docPr id="9" name="Рисунок 9" descr="C:\Users\User\Desktop\Новая папка (папка отчет 2 кв\IMG-20210309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папка отчет 2 кв\IMG-20210309-WA01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286" cy="176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87" w:rsidRDefault="00874E87" w:rsidP="00C14999"/>
    <w:p w:rsidR="00874E87" w:rsidRPr="00874E87" w:rsidRDefault="00874E87" w:rsidP="00C14999"/>
    <w:p w:rsidR="00874E87" w:rsidRDefault="00BE40FC">
      <w:pPr>
        <w:rPr>
          <w:noProof/>
          <w:lang w:eastAsia="ru-RU"/>
        </w:rPr>
      </w:pPr>
      <w:r>
        <w:rPr>
          <w:noProof/>
          <w:lang w:eastAsia="ru-RU"/>
        </w:rPr>
        <w:t>В 8б классе 4.03.Н</w:t>
      </w:r>
      <w:r w:rsidR="00E1317E">
        <w:rPr>
          <w:noProof/>
          <w:lang w:eastAsia="ru-RU"/>
        </w:rPr>
        <w:t>урутдинова З.Г. провела кл час «Я знаю свои права»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Однажды люди со всех концов Земли решили собраться вместе. Кто-то приехал с запада, кто-то с востока, с севера и с юга, из богатой страны и из бедной. Здесь были и мужчины</w:t>
      </w:r>
      <w:r>
        <w:rPr>
          <w:rFonts w:ascii="Times New Roman" w:eastAsia="Times New Roman" w:hAnsi="Times New Roman" w:cs="Times New Roman"/>
          <w:color w:val="666666"/>
          <w:lang w:eastAsia="ru-RU"/>
        </w:rPr>
        <w:t>,</w:t>
      </w: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 xml:space="preserve"> и женщины. Они отличались друг от друга цветом кожи, говорили на разных языках, покланялись разным богам.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  Многие приехали из тех мест, где шла война, где гибли люди. Другие приехали из стран, где людей часто преследуют за их религию, за их политические взгляды.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Всех собравшихся объединяло одно желание: чтобы нико</w:t>
      </w: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гда не было воин, чтобы никто </w:t>
      </w: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не знал страха и нужды, чтобы никто  никогда не мог наказывать людей без вины.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Поэтому они все вместе написали Закон. Они привели в этом документе список прав, которые имеет каждый человек на Земле, в том числе и ребенок, для того чтобы все знали и уважали эти права.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С правовыми вопросами мы сталкиваемся гораздо чаще, чем это кажется на первый взгляд. Ошибочным является мнени</w:t>
      </w: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е, что область применения прав </w:t>
      </w: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ограничивается наказанием лиц, совершивших различные правонарушения. Наши повседневные поступки часто име6ют правовую оценку.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>
        <w:rPr>
          <w:rFonts w:ascii="Times New Roman" w:eastAsia="Times New Roman" w:hAnsi="Times New Roman" w:cs="Times New Roman"/>
          <w:color w:val="666666"/>
          <w:lang w:eastAsia="ru-RU"/>
        </w:rPr>
        <w:t>Декларация прав ребенка</w:t>
      </w: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 была принята Генеральной Ассамблеей ООН 20 ноября 1959 года.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всеми указанными в ней правами и свободами. Генеральная Ассамблея провозглашает настоящую Декларацию прав ребенка с целью обеспечить детям счастливое детство и пользование, на их собственное благо и на благо общества.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С 1990 года Россия является участницей Конвенции ООН о правах ребенка. Конвенция о правах ребенка вступила в силу 2 сентября 1990 года.</w:t>
      </w:r>
    </w:p>
    <w:p w:rsidR="0098029E" w:rsidRPr="0098029E" w:rsidRDefault="0098029E" w:rsidP="00980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98029E">
        <w:rPr>
          <w:rFonts w:ascii="Times New Roman" w:eastAsia="Times New Roman" w:hAnsi="Times New Roman" w:cs="Times New Roman"/>
          <w:color w:val="666666"/>
          <w:lang w:eastAsia="ru-RU"/>
        </w:rPr>
        <w:t>В соответствие с этим международным договором Россия приняла на себя многочисленные обязательства по обеспечению прав ребенка.</w:t>
      </w:r>
      <w:r>
        <w:rPr>
          <w:rFonts w:ascii="Times New Roman" w:eastAsia="Times New Roman" w:hAnsi="Times New Roman" w:cs="Times New Roman"/>
          <w:color w:val="666666"/>
          <w:lang w:eastAsia="ru-RU"/>
        </w:rPr>
        <w:t xml:space="preserve"> Помимо ваших прав вы должны выполнять определенные обязанности  напомнила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66666"/>
          <w:lang w:eastAsia="ru-RU"/>
        </w:rPr>
        <w:t>Нурутдинова З.Г.</w:t>
      </w:r>
    </w:p>
    <w:p w:rsidR="00936258" w:rsidRPr="00936258" w:rsidRDefault="00936258" w:rsidP="00936258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noProof/>
        </w:rPr>
        <w:t>В 5б классе10.02.Алиева Н.А.провела классный час «Правовое воспитание»</w:t>
      </w:r>
      <w:r w:rsidRPr="00936258">
        <w:rPr>
          <w:b/>
          <w:bCs/>
          <w:color w:val="000000"/>
        </w:rPr>
        <w:t xml:space="preserve">  </w:t>
      </w:r>
      <w:r w:rsidRPr="00936258">
        <w:rPr>
          <w:color w:val="000000"/>
          <w:sz w:val="22"/>
          <w:szCs w:val="22"/>
        </w:rPr>
        <w:t>Ребята, сегодня мне хотелось бы с вами поговорить о ваших правах, обязанностях и ответственности в рамках нашей школы (лицея, гимназии), т.е. об основах правовых взаимоотношений взрослых и детей в общеобразовательной средней школе (лицее, гимназии).</w:t>
      </w:r>
    </w:p>
    <w:p w:rsidR="00936258" w:rsidRPr="00936258" w:rsidRDefault="00936258" w:rsidP="009362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36258">
        <w:rPr>
          <w:rFonts w:ascii="Times New Roman" w:eastAsia="Times New Roman" w:hAnsi="Times New Roman" w:cs="Times New Roman"/>
          <w:color w:val="000000"/>
          <w:lang w:eastAsia="ru-RU"/>
        </w:rPr>
        <w:t>Согласно ст. 5 Закона РФ «Об образовании», «гражданам Российской Федерации гарантируется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</w:t>
      </w:r>
      <w:proofErr w:type="gramEnd"/>
    </w:p>
    <w:p w:rsidR="00936258" w:rsidRPr="00936258" w:rsidRDefault="00936258" w:rsidP="009362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36258">
        <w:rPr>
          <w:rFonts w:ascii="Times New Roman" w:eastAsia="Times New Roman" w:hAnsi="Times New Roman" w:cs="Times New Roman"/>
          <w:color w:val="000000"/>
          <w:lang w:eastAsia="ru-RU"/>
        </w:rPr>
        <w:t>Ограничения прав граждан на профессиональное образование по признакам пола, возраста, состояния здоровья, наличия судимости могут быть установлены только законом.</w:t>
      </w:r>
    </w:p>
    <w:p w:rsidR="00936258" w:rsidRPr="00936258" w:rsidRDefault="00936258" w:rsidP="009362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36258">
        <w:rPr>
          <w:rFonts w:ascii="Times New Roman" w:eastAsia="Times New Roman" w:hAnsi="Times New Roman" w:cs="Times New Roman"/>
          <w:color w:val="000000"/>
          <w:lang w:eastAsia="ru-RU"/>
        </w:rPr>
        <w:t>Государство обеспечивает гражданам право на образование путем создания системы образования и соответствующих социально-экономических условий для получения образования.</w:t>
      </w:r>
    </w:p>
    <w:p w:rsidR="00936258" w:rsidRPr="00936258" w:rsidRDefault="00936258" w:rsidP="0093625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36258">
        <w:rPr>
          <w:rFonts w:ascii="Times New Roman" w:eastAsia="Times New Roman" w:hAnsi="Times New Roman" w:cs="Times New Roman"/>
          <w:color w:val="000000"/>
          <w:lang w:eastAsia="ru-RU"/>
        </w:rPr>
        <w:t>Государство гарантирует гражданам общедоступность и бесплатность дошкольного, начального общего, основного общего, среднего (полного) общего образования и начального профессионального образования, а также на конкурсной основе бесплатность среднего профессионального,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стандартов, если образование данного уровня гражданин получает впервые».</w:t>
      </w:r>
      <w:proofErr w:type="gramEnd"/>
    </w:p>
    <w:p w:rsidR="0098029E" w:rsidRPr="00936258" w:rsidRDefault="0098029E">
      <w:pPr>
        <w:rPr>
          <w:rFonts w:ascii="Times New Roman" w:hAnsi="Times New Roman" w:cs="Times New Roman"/>
          <w:noProof/>
          <w:lang w:eastAsia="ru-RU"/>
        </w:rPr>
      </w:pPr>
    </w:p>
    <w:p w:rsidR="00874E87" w:rsidRPr="00936258" w:rsidRDefault="00874E87">
      <w:pPr>
        <w:rPr>
          <w:rFonts w:ascii="Times New Roman" w:hAnsi="Times New Roman" w:cs="Times New Roman"/>
          <w:noProof/>
          <w:lang w:eastAsia="ru-RU"/>
        </w:rPr>
      </w:pPr>
    </w:p>
    <w:p w:rsidR="009076DA" w:rsidRDefault="00874E87">
      <w:pPr>
        <w:rPr>
          <w:rFonts w:ascii="Times New Roman" w:hAnsi="Times New Roman" w:cs="Times New Roman"/>
        </w:rPr>
      </w:pPr>
      <w:r w:rsidRPr="0093625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99645" cy="1631950"/>
            <wp:effectExtent l="19050" t="0" r="705" b="0"/>
            <wp:docPr id="6" name="Рисунок 6" descr="C:\Users\User\Desktop\Новая папка (папка отчет 2 кв\IMG-2021030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папка отчет 2 кв\IMG-20210306-WA00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43" cy="16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258" w:rsidRPr="0093625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24025" cy="1631090"/>
            <wp:effectExtent l="19050" t="0" r="9525" b="0"/>
            <wp:docPr id="3" name="Рисунок 1" descr="C:\Users\user\Desktop\Новая папка (папка отчет 2 кв\IMG_20210309_120241_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папка отчет 2 кв\IMG_20210309_120241_9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163" cy="163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D4" w:rsidRPr="00936258" w:rsidRDefault="001669D4">
      <w:pPr>
        <w:rPr>
          <w:rFonts w:ascii="Times New Roman" w:hAnsi="Times New Roman" w:cs="Times New Roman"/>
        </w:rPr>
      </w:pPr>
    </w:p>
    <w:p w:rsidR="00B576D3" w:rsidRDefault="00166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В4б классе19.02. </w:t>
      </w:r>
      <w:proofErr w:type="spellStart"/>
      <w:r>
        <w:rPr>
          <w:rFonts w:ascii="Times New Roman" w:hAnsi="Times New Roman" w:cs="Times New Roman"/>
        </w:rPr>
        <w:t>АкаеваЗ.И</w:t>
      </w:r>
      <w:proofErr w:type="spellEnd"/>
      <w:r>
        <w:rPr>
          <w:rFonts w:ascii="Times New Roman" w:hAnsi="Times New Roman" w:cs="Times New Roman"/>
        </w:rPr>
        <w:t>. провела</w:t>
      </w:r>
      <w:r w:rsidRPr="001669D4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кл  час «Мы все разные но унас равные права»</w:t>
      </w: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166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67837" cy="3190875"/>
            <wp:effectExtent l="19050" t="0" r="0" b="0"/>
            <wp:docPr id="2" name="Рисунок 1" descr="C:\Users\user\Desktop\Новая папка (папка отчет 2 кв\IMG-20210301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папка отчет 2 кв\IMG-20210301-WA007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477" cy="319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936258" w:rsidRDefault="00936258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Default="00B576D3">
      <w:pPr>
        <w:rPr>
          <w:rFonts w:ascii="Times New Roman" w:hAnsi="Times New Roman" w:cs="Times New Roman"/>
        </w:rPr>
      </w:pPr>
    </w:p>
    <w:p w:rsidR="00B576D3" w:rsidRPr="0098029E" w:rsidRDefault="00B576D3">
      <w:pPr>
        <w:rPr>
          <w:rFonts w:ascii="Times New Roman" w:hAnsi="Times New Roman" w:cs="Times New Roman"/>
        </w:rPr>
      </w:pPr>
    </w:p>
    <w:p w:rsidR="00E1317E" w:rsidRDefault="00E1317E"/>
    <w:p w:rsidR="001669D4" w:rsidRDefault="001669D4"/>
    <w:tbl>
      <w:tblPr>
        <w:tblStyle w:val="a8"/>
        <w:tblW w:w="0" w:type="auto"/>
        <w:tblLook w:val="04A0"/>
      </w:tblPr>
      <w:tblGrid>
        <w:gridCol w:w="914"/>
        <w:gridCol w:w="2666"/>
        <w:gridCol w:w="1107"/>
        <w:gridCol w:w="1273"/>
        <w:gridCol w:w="1852"/>
        <w:gridCol w:w="1759"/>
      </w:tblGrid>
      <w:tr w:rsidR="00B576D3" w:rsidTr="00B576D3">
        <w:tc>
          <w:tcPr>
            <w:tcW w:w="959" w:type="dxa"/>
          </w:tcPr>
          <w:p w:rsidR="00B576D3" w:rsidRDefault="00B576D3">
            <w:r>
              <w:lastRenderedPageBreak/>
              <w:t>класс</w:t>
            </w:r>
          </w:p>
        </w:tc>
        <w:tc>
          <w:tcPr>
            <w:tcW w:w="2925" w:type="dxa"/>
          </w:tcPr>
          <w:p w:rsidR="00B576D3" w:rsidRDefault="00B576D3">
            <w:r>
              <w:t>мероприятие</w:t>
            </w:r>
          </w:p>
        </w:tc>
        <w:tc>
          <w:tcPr>
            <w:tcW w:w="1186" w:type="dxa"/>
          </w:tcPr>
          <w:p w:rsidR="00B576D3" w:rsidRDefault="00B576D3" w:rsidP="00B576D3">
            <w:r>
              <w:t>дата</w:t>
            </w:r>
          </w:p>
        </w:tc>
        <w:tc>
          <w:tcPr>
            <w:tcW w:w="1275" w:type="dxa"/>
          </w:tcPr>
          <w:p w:rsidR="00B576D3" w:rsidRDefault="00B576D3">
            <w:r>
              <w:t>Кол-во участников</w:t>
            </w:r>
          </w:p>
        </w:tc>
        <w:tc>
          <w:tcPr>
            <w:tcW w:w="1418" w:type="dxa"/>
          </w:tcPr>
          <w:p w:rsidR="00B576D3" w:rsidRDefault="00B576D3">
            <w:r>
              <w:t>ответственные</w:t>
            </w:r>
          </w:p>
        </w:tc>
        <w:tc>
          <w:tcPr>
            <w:tcW w:w="1808" w:type="dxa"/>
          </w:tcPr>
          <w:p w:rsidR="00B576D3" w:rsidRDefault="00B576D3">
            <w:r>
              <w:t>гости</w:t>
            </w:r>
          </w:p>
        </w:tc>
      </w:tr>
      <w:tr w:rsidR="00B576D3" w:rsidTr="00B576D3">
        <w:tc>
          <w:tcPr>
            <w:tcW w:w="959" w:type="dxa"/>
          </w:tcPr>
          <w:p w:rsidR="00B576D3" w:rsidRDefault="00B576D3">
            <w:r>
              <w:t>2в</w:t>
            </w:r>
          </w:p>
        </w:tc>
        <w:tc>
          <w:tcPr>
            <w:tcW w:w="2925" w:type="dxa"/>
          </w:tcPr>
          <w:p w:rsidR="00B576D3" w:rsidRDefault="00B576D3">
            <w:r>
              <w:t>классный час «Права ребенка»</w:t>
            </w:r>
          </w:p>
        </w:tc>
        <w:tc>
          <w:tcPr>
            <w:tcW w:w="1186" w:type="dxa"/>
          </w:tcPr>
          <w:p w:rsidR="00B576D3" w:rsidRDefault="00B576D3" w:rsidP="00B576D3">
            <w:r>
              <w:t>3.02.</w:t>
            </w:r>
          </w:p>
        </w:tc>
        <w:tc>
          <w:tcPr>
            <w:tcW w:w="1275" w:type="dxa"/>
          </w:tcPr>
          <w:p w:rsidR="00B576D3" w:rsidRDefault="00B576D3">
            <w:r>
              <w:t>23</w:t>
            </w:r>
          </w:p>
        </w:tc>
        <w:tc>
          <w:tcPr>
            <w:tcW w:w="1418" w:type="dxa"/>
          </w:tcPr>
          <w:p w:rsidR="00B576D3" w:rsidRDefault="00B576D3">
            <w:r>
              <w:t xml:space="preserve">Акаева </w:t>
            </w:r>
            <w:proofErr w:type="gramStart"/>
            <w:r>
              <w:t>ММ</w:t>
            </w:r>
            <w:proofErr w:type="gramEnd"/>
          </w:p>
        </w:tc>
        <w:tc>
          <w:tcPr>
            <w:tcW w:w="1808" w:type="dxa"/>
          </w:tcPr>
          <w:p w:rsidR="00B576D3" w:rsidRDefault="00B576D3"/>
        </w:tc>
      </w:tr>
      <w:tr w:rsidR="00B576D3" w:rsidTr="00B576D3">
        <w:tc>
          <w:tcPr>
            <w:tcW w:w="959" w:type="dxa"/>
          </w:tcPr>
          <w:p w:rsidR="00B576D3" w:rsidRDefault="00B576D3">
            <w:r>
              <w:t>6а</w:t>
            </w:r>
          </w:p>
        </w:tc>
        <w:tc>
          <w:tcPr>
            <w:tcW w:w="2925" w:type="dxa"/>
          </w:tcPr>
          <w:p w:rsidR="00B576D3" w:rsidRDefault="00B576D3" w:rsidP="00B57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«Права ребенка»</w:t>
            </w:r>
          </w:p>
          <w:p w:rsidR="00B576D3" w:rsidRDefault="00B576D3"/>
        </w:tc>
        <w:tc>
          <w:tcPr>
            <w:tcW w:w="1186" w:type="dxa"/>
          </w:tcPr>
          <w:p w:rsidR="00B576D3" w:rsidRDefault="00B576D3" w:rsidP="00B576D3">
            <w:r>
              <w:t>22.02.</w:t>
            </w:r>
          </w:p>
        </w:tc>
        <w:tc>
          <w:tcPr>
            <w:tcW w:w="1275" w:type="dxa"/>
          </w:tcPr>
          <w:p w:rsidR="00B576D3" w:rsidRDefault="00B576D3">
            <w:r>
              <w:t>21</w:t>
            </w:r>
          </w:p>
        </w:tc>
        <w:tc>
          <w:tcPr>
            <w:tcW w:w="1418" w:type="dxa"/>
          </w:tcPr>
          <w:p w:rsidR="00B576D3" w:rsidRDefault="00B576D3">
            <w:proofErr w:type="spellStart"/>
            <w:r>
              <w:t>Джамалутдинова</w:t>
            </w:r>
            <w:proofErr w:type="spellEnd"/>
            <w:r>
              <w:t xml:space="preserve"> М.З.</w:t>
            </w:r>
          </w:p>
        </w:tc>
        <w:tc>
          <w:tcPr>
            <w:tcW w:w="1808" w:type="dxa"/>
          </w:tcPr>
          <w:p w:rsidR="00B576D3" w:rsidRDefault="00B576D3"/>
        </w:tc>
      </w:tr>
      <w:tr w:rsidR="00B576D3" w:rsidTr="00B576D3">
        <w:tc>
          <w:tcPr>
            <w:tcW w:w="959" w:type="dxa"/>
          </w:tcPr>
          <w:p w:rsidR="00BE40FC" w:rsidRDefault="00BE40FC">
            <w:r>
              <w:t>1-3</w:t>
            </w:r>
          </w:p>
          <w:p w:rsidR="00BE40FC" w:rsidRDefault="00BE40FC"/>
          <w:p w:rsidR="00B576D3" w:rsidRDefault="00B576D3">
            <w:r>
              <w:t>9-10</w:t>
            </w:r>
          </w:p>
        </w:tc>
        <w:tc>
          <w:tcPr>
            <w:tcW w:w="2925" w:type="dxa"/>
          </w:tcPr>
          <w:p w:rsidR="00B576D3" w:rsidRDefault="00BE40FC" w:rsidP="00BE4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</w:t>
            </w:r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инспектором ПДН МВД России по буйнакскому району Юсуповой </w:t>
            </w:r>
            <w:proofErr w:type="spellStart"/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Зулманат</w:t>
            </w:r>
            <w:proofErr w:type="spellEnd"/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Абакаровной</w:t>
            </w:r>
            <w:proofErr w:type="spellEnd"/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Акаевым </w:t>
            </w:r>
            <w:proofErr w:type="spellStart"/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Джабраилом</w:t>
            </w:r>
            <w:proofErr w:type="spellEnd"/>
            <w:r w:rsidR="00B576D3"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инспектором по пропаганде ОМВД по буйнакскому району.</w:t>
            </w:r>
          </w:p>
        </w:tc>
        <w:tc>
          <w:tcPr>
            <w:tcW w:w="1186" w:type="dxa"/>
          </w:tcPr>
          <w:p w:rsidR="00B576D3" w:rsidRDefault="00BE40FC" w:rsidP="00B576D3">
            <w:r>
              <w:t>3.02</w:t>
            </w:r>
          </w:p>
        </w:tc>
        <w:tc>
          <w:tcPr>
            <w:tcW w:w="1275" w:type="dxa"/>
          </w:tcPr>
          <w:p w:rsidR="00B576D3" w:rsidRDefault="00BE40FC">
            <w:r>
              <w:t>138</w:t>
            </w:r>
          </w:p>
        </w:tc>
        <w:tc>
          <w:tcPr>
            <w:tcW w:w="1418" w:type="dxa"/>
          </w:tcPr>
          <w:p w:rsidR="00B576D3" w:rsidRDefault="00BE40FC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 </w:t>
            </w:r>
            <w:proofErr w:type="spellStart"/>
            <w:r>
              <w:t>Залибекова</w:t>
            </w:r>
            <w:proofErr w:type="spellEnd"/>
            <w:r>
              <w:t xml:space="preserve"> Н.А.</w:t>
            </w:r>
          </w:p>
          <w:p w:rsidR="00BE40FC" w:rsidRDefault="00BE40FC">
            <w:r>
              <w:t xml:space="preserve">Рук по безопасности  </w:t>
            </w:r>
            <w:proofErr w:type="spellStart"/>
            <w:r>
              <w:t>Каибов</w:t>
            </w:r>
            <w:proofErr w:type="spellEnd"/>
            <w:r>
              <w:t xml:space="preserve"> С.А.</w:t>
            </w:r>
          </w:p>
          <w:p w:rsidR="00BE40FC" w:rsidRDefault="00BE40FC">
            <w:r>
              <w:t xml:space="preserve">Кл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  <w:tc>
          <w:tcPr>
            <w:tcW w:w="1808" w:type="dxa"/>
          </w:tcPr>
          <w:p w:rsidR="00B576D3" w:rsidRDefault="00BE40FC">
            <w:r>
              <w:t xml:space="preserve">Инспектор ПДН Юсупова </w:t>
            </w:r>
            <w:proofErr w:type="spellStart"/>
            <w:r>
              <w:t>Зулманат</w:t>
            </w:r>
            <w:proofErr w:type="spellEnd"/>
            <w:r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  <w:proofErr w:type="spellEnd"/>
            <w:r w:rsidRPr="00E1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инспектором по пропаганде ОМВД по буйнакскому району</w:t>
            </w:r>
          </w:p>
        </w:tc>
      </w:tr>
      <w:tr w:rsidR="00BE40FC" w:rsidTr="00B576D3">
        <w:tc>
          <w:tcPr>
            <w:tcW w:w="959" w:type="dxa"/>
          </w:tcPr>
          <w:p w:rsidR="00BE40FC" w:rsidRDefault="00BE40FC">
            <w:r>
              <w:t>8б</w:t>
            </w:r>
          </w:p>
        </w:tc>
        <w:tc>
          <w:tcPr>
            <w:tcW w:w="2925" w:type="dxa"/>
          </w:tcPr>
          <w:p w:rsidR="00BE40FC" w:rsidRDefault="00BE40FC" w:rsidP="00BE4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час «Я знаю свои права»</w:t>
            </w:r>
          </w:p>
        </w:tc>
        <w:tc>
          <w:tcPr>
            <w:tcW w:w="1186" w:type="dxa"/>
          </w:tcPr>
          <w:p w:rsidR="00BE40FC" w:rsidRDefault="00BE40FC" w:rsidP="00B576D3">
            <w:r>
              <w:t>4.03</w:t>
            </w:r>
          </w:p>
        </w:tc>
        <w:tc>
          <w:tcPr>
            <w:tcW w:w="1275" w:type="dxa"/>
          </w:tcPr>
          <w:p w:rsidR="00BE40FC" w:rsidRDefault="00BE40FC">
            <w:r>
              <w:t>21</w:t>
            </w:r>
          </w:p>
        </w:tc>
        <w:tc>
          <w:tcPr>
            <w:tcW w:w="1418" w:type="dxa"/>
          </w:tcPr>
          <w:p w:rsidR="00BE40FC" w:rsidRDefault="00BE40FC">
            <w:r>
              <w:t>Нурутдинова З.Г.</w:t>
            </w:r>
          </w:p>
        </w:tc>
        <w:tc>
          <w:tcPr>
            <w:tcW w:w="1808" w:type="dxa"/>
          </w:tcPr>
          <w:p w:rsidR="00BE40FC" w:rsidRDefault="00BE40FC"/>
        </w:tc>
      </w:tr>
      <w:tr w:rsidR="00936258" w:rsidTr="00B576D3">
        <w:tc>
          <w:tcPr>
            <w:tcW w:w="959" w:type="dxa"/>
          </w:tcPr>
          <w:p w:rsidR="00936258" w:rsidRDefault="00936258">
            <w:r>
              <w:t>5б</w:t>
            </w:r>
          </w:p>
        </w:tc>
        <w:tc>
          <w:tcPr>
            <w:tcW w:w="2925" w:type="dxa"/>
          </w:tcPr>
          <w:p w:rsidR="00936258" w:rsidRDefault="00936258" w:rsidP="00BE4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классный час «Правовое воспитание»</w:t>
            </w:r>
          </w:p>
        </w:tc>
        <w:tc>
          <w:tcPr>
            <w:tcW w:w="1186" w:type="dxa"/>
          </w:tcPr>
          <w:p w:rsidR="00936258" w:rsidRDefault="00936258" w:rsidP="00B576D3">
            <w:r>
              <w:t>10.02</w:t>
            </w:r>
          </w:p>
        </w:tc>
        <w:tc>
          <w:tcPr>
            <w:tcW w:w="1275" w:type="dxa"/>
          </w:tcPr>
          <w:p w:rsidR="00936258" w:rsidRDefault="00936258">
            <w:r>
              <w:t>24</w:t>
            </w:r>
          </w:p>
        </w:tc>
        <w:tc>
          <w:tcPr>
            <w:tcW w:w="1418" w:type="dxa"/>
          </w:tcPr>
          <w:p w:rsidR="00936258" w:rsidRDefault="00936258">
            <w:r>
              <w:t>Алиева Н.А.</w:t>
            </w:r>
          </w:p>
        </w:tc>
        <w:tc>
          <w:tcPr>
            <w:tcW w:w="1808" w:type="dxa"/>
          </w:tcPr>
          <w:p w:rsidR="00936258" w:rsidRDefault="00936258"/>
        </w:tc>
      </w:tr>
      <w:tr w:rsidR="001669D4" w:rsidTr="00B576D3">
        <w:tc>
          <w:tcPr>
            <w:tcW w:w="959" w:type="dxa"/>
          </w:tcPr>
          <w:p w:rsidR="001669D4" w:rsidRDefault="001669D4">
            <w:r>
              <w:t>46</w:t>
            </w:r>
          </w:p>
        </w:tc>
        <w:tc>
          <w:tcPr>
            <w:tcW w:w="2925" w:type="dxa"/>
          </w:tcPr>
          <w:p w:rsidR="001669D4" w:rsidRDefault="001669D4" w:rsidP="00BE40F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Кл час «Мы все разные но унас равные права»</w:t>
            </w:r>
          </w:p>
        </w:tc>
        <w:tc>
          <w:tcPr>
            <w:tcW w:w="1186" w:type="dxa"/>
          </w:tcPr>
          <w:p w:rsidR="001669D4" w:rsidRDefault="001669D4" w:rsidP="00B576D3">
            <w:r>
              <w:t>19.02</w:t>
            </w:r>
          </w:p>
        </w:tc>
        <w:tc>
          <w:tcPr>
            <w:tcW w:w="1275" w:type="dxa"/>
          </w:tcPr>
          <w:p w:rsidR="001669D4" w:rsidRDefault="001669D4">
            <w:r>
              <w:t>21</w:t>
            </w:r>
          </w:p>
        </w:tc>
        <w:tc>
          <w:tcPr>
            <w:tcW w:w="1418" w:type="dxa"/>
          </w:tcPr>
          <w:p w:rsidR="001669D4" w:rsidRDefault="001669D4">
            <w:r>
              <w:t>Акаева З.И.</w:t>
            </w:r>
          </w:p>
        </w:tc>
        <w:tc>
          <w:tcPr>
            <w:tcW w:w="1808" w:type="dxa"/>
          </w:tcPr>
          <w:p w:rsidR="001669D4" w:rsidRDefault="001669D4"/>
        </w:tc>
      </w:tr>
    </w:tbl>
    <w:p w:rsidR="00AB5BB0" w:rsidRDefault="00AB5BB0"/>
    <w:p w:rsidR="00AB5BB0" w:rsidRDefault="00AB5BB0"/>
    <w:p w:rsidR="00AB5BB0" w:rsidRDefault="00AB5BB0"/>
    <w:p w:rsidR="00AB5BB0" w:rsidRPr="00874E87" w:rsidRDefault="00AB5BB0">
      <w:r>
        <w:t xml:space="preserve">Заместитель директора по ВР  </w:t>
      </w:r>
      <w:proofErr w:type="spellStart"/>
      <w:r>
        <w:t>Залибекова</w:t>
      </w:r>
      <w:proofErr w:type="spellEnd"/>
      <w:r>
        <w:t xml:space="preserve"> Н.А.</w:t>
      </w:r>
    </w:p>
    <w:sectPr w:rsidR="00AB5BB0" w:rsidRPr="00874E87" w:rsidSect="00E1317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4999"/>
    <w:rsid w:val="001669D4"/>
    <w:rsid w:val="00325A0A"/>
    <w:rsid w:val="004D4AE6"/>
    <w:rsid w:val="00602887"/>
    <w:rsid w:val="00874E87"/>
    <w:rsid w:val="00901287"/>
    <w:rsid w:val="009076DA"/>
    <w:rsid w:val="00936258"/>
    <w:rsid w:val="0098029E"/>
    <w:rsid w:val="009F3ED8"/>
    <w:rsid w:val="00AB5BB0"/>
    <w:rsid w:val="00B576D3"/>
    <w:rsid w:val="00BE40FC"/>
    <w:rsid w:val="00C14999"/>
    <w:rsid w:val="00E1317E"/>
    <w:rsid w:val="00E9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999"/>
    <w:rPr>
      <w:color w:val="0000FF"/>
      <w:u w:val="single"/>
    </w:rPr>
  </w:style>
  <w:style w:type="paragraph" w:customStyle="1" w:styleId="c5">
    <w:name w:val="c5"/>
    <w:basedOn w:val="a"/>
    <w:rsid w:val="006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2887"/>
  </w:style>
  <w:style w:type="character" w:customStyle="1" w:styleId="c2">
    <w:name w:val="c2"/>
    <w:basedOn w:val="a0"/>
    <w:rsid w:val="00602887"/>
  </w:style>
  <w:style w:type="paragraph" w:customStyle="1" w:styleId="c0">
    <w:name w:val="c0"/>
    <w:basedOn w:val="a"/>
    <w:rsid w:val="006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1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31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BB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0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93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3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v-kazanische_school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kazanishe1.dagschoo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2021-03-09T16:55:00Z</dcterms:created>
  <dcterms:modified xsi:type="dcterms:W3CDTF">2021-03-09T18:00:00Z</dcterms:modified>
</cp:coreProperties>
</file>